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C4" w:rsidRDefault="004B5148" w:rsidP="00455698">
      <w:pPr>
        <w:spacing w:line="276" w:lineRule="auto"/>
        <w:jc w:val="center"/>
        <w:rPr>
          <w:b/>
        </w:rPr>
      </w:pPr>
      <w:r w:rsidRPr="00C26DD8">
        <w:rPr>
          <w:b/>
        </w:rPr>
        <w:t xml:space="preserve">TÀI LIỆU HƯỚNG DẪN </w:t>
      </w:r>
    </w:p>
    <w:p w:rsidR="000F34E2" w:rsidRDefault="000F34E2" w:rsidP="00455698">
      <w:pPr>
        <w:spacing w:line="276" w:lineRule="auto"/>
        <w:jc w:val="center"/>
        <w:rPr>
          <w:b/>
        </w:rPr>
      </w:pPr>
      <w:r>
        <w:rPr>
          <w:b/>
        </w:rPr>
        <w:t xml:space="preserve">XÂY DỰNG KẾ HOẠCH VÀ TỔ CHỨC THỰC HIỆN RÀ SOÁT  </w:t>
      </w:r>
    </w:p>
    <w:p w:rsidR="004B5148" w:rsidRPr="00C26DD8" w:rsidRDefault="000F34E2" w:rsidP="00455698">
      <w:pPr>
        <w:spacing w:line="276" w:lineRule="auto"/>
        <w:jc w:val="center"/>
        <w:rPr>
          <w:b/>
        </w:rPr>
      </w:pPr>
      <w:r>
        <w:rPr>
          <w:b/>
        </w:rPr>
        <w:t>VĂN BẢN QUY PHẠM PHÁP LUẬT</w:t>
      </w:r>
      <w:r w:rsidR="00D23326">
        <w:rPr>
          <w:b/>
        </w:rPr>
        <w:t xml:space="preserve"> </w:t>
      </w:r>
    </w:p>
    <w:p w:rsidR="00E038FF" w:rsidRPr="00C26DD8" w:rsidRDefault="001C5394" w:rsidP="00455698">
      <w:pPr>
        <w:spacing w:line="276" w:lineRule="auto"/>
        <w:jc w:val="center"/>
        <w:rPr>
          <w:i/>
        </w:rPr>
      </w:pPr>
      <w:r>
        <w:rPr>
          <w:i/>
        </w:rPr>
        <w:t xml:space="preserve">(Kèm theo Công văn số </w:t>
      </w:r>
      <w:r w:rsidR="00971527">
        <w:rPr>
          <w:i/>
        </w:rPr>
        <w:t>432</w:t>
      </w:r>
      <w:r>
        <w:rPr>
          <w:i/>
        </w:rPr>
        <w:t xml:space="preserve">/BTP-KTrVB ngày </w:t>
      </w:r>
      <w:r w:rsidR="00971527">
        <w:rPr>
          <w:i/>
        </w:rPr>
        <w:t>13</w:t>
      </w:r>
      <w:bookmarkStart w:id="0" w:name="_GoBack"/>
      <w:bookmarkEnd w:id="0"/>
      <w:r w:rsidR="00B10F47">
        <w:rPr>
          <w:i/>
        </w:rPr>
        <w:t>/0</w:t>
      </w:r>
      <w:r w:rsidR="00717CA2">
        <w:rPr>
          <w:i/>
        </w:rPr>
        <w:t>2</w:t>
      </w:r>
      <w:r w:rsidR="00B5467D" w:rsidRPr="00C26DD8">
        <w:rPr>
          <w:i/>
        </w:rPr>
        <w:t>/20</w:t>
      </w:r>
      <w:r w:rsidR="000F34E2">
        <w:rPr>
          <w:i/>
        </w:rPr>
        <w:t>20</w:t>
      </w:r>
    </w:p>
    <w:p w:rsidR="0016323C" w:rsidRPr="00C26DD8" w:rsidRDefault="00B5467D" w:rsidP="00455698">
      <w:pPr>
        <w:spacing w:line="276" w:lineRule="auto"/>
        <w:jc w:val="center"/>
        <w:rPr>
          <w:i/>
        </w:rPr>
      </w:pPr>
      <w:r w:rsidRPr="00C26DD8">
        <w:rPr>
          <w:i/>
        </w:rPr>
        <w:t>của Bộ Tư pháp)</w:t>
      </w:r>
    </w:p>
    <w:p w:rsidR="009741C4" w:rsidRDefault="0038696C" w:rsidP="00C00046">
      <w:pPr>
        <w:spacing w:before="120" w:after="120"/>
        <w:ind w:firstLine="709"/>
        <w:jc w:val="center"/>
      </w:pPr>
      <w:r>
        <w:rPr>
          <w:noProof/>
        </w:rPr>
        <mc:AlternateContent>
          <mc:Choice Requires="wps">
            <w:drawing>
              <wp:anchor distT="0" distB="0" distL="114300" distR="114300" simplePos="0" relativeHeight="251673088" behindDoc="0" locked="0" layoutInCell="1" allowOverlap="1">
                <wp:simplePos x="0" y="0"/>
                <wp:positionH relativeFrom="column">
                  <wp:posOffset>2594610</wp:posOffset>
                </wp:positionH>
                <wp:positionV relativeFrom="paragraph">
                  <wp:posOffset>21590</wp:posOffset>
                </wp:positionV>
                <wp:extent cx="612775" cy="0"/>
                <wp:effectExtent l="13335" t="12065" r="12065" b="6985"/>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 o:spid="_x0000_s1026" type="#_x0000_t32" style="position:absolute;margin-left:204.3pt;margin-top:1.7pt;width:48.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6i1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"/>
            </w:pict>
          </mc:Fallback>
        </mc:AlternateContent>
      </w:r>
    </w:p>
    <w:p w:rsidR="00996089" w:rsidRPr="00996089" w:rsidRDefault="00996089" w:rsidP="00955F80">
      <w:pPr>
        <w:spacing w:before="120" w:after="120" w:line="264" w:lineRule="auto"/>
        <w:ind w:firstLine="567"/>
        <w:jc w:val="both"/>
        <w:rPr>
          <w:b/>
        </w:rPr>
      </w:pPr>
      <w:r w:rsidRPr="00996089">
        <w:rPr>
          <w:b/>
        </w:rPr>
        <w:t>A. CƠ SỞ PHÁP LÝ</w:t>
      </w:r>
    </w:p>
    <w:p w:rsidR="00996089" w:rsidRDefault="0035240B" w:rsidP="00955F80">
      <w:pPr>
        <w:spacing w:before="120" w:after="120" w:line="264" w:lineRule="auto"/>
        <w:ind w:firstLine="567"/>
        <w:jc w:val="both"/>
      </w:pPr>
      <w:r w:rsidRPr="00B4719C">
        <w:rPr>
          <w:b/>
        </w:rPr>
        <w:t>1.</w:t>
      </w:r>
      <w:r w:rsidR="00996089">
        <w:t xml:space="preserve"> </w:t>
      </w:r>
      <w:r w:rsidR="00996089" w:rsidRPr="00C26DD8">
        <w:t xml:space="preserve">Luật </w:t>
      </w:r>
      <w:r w:rsidR="00395F55">
        <w:t>B</w:t>
      </w:r>
      <w:r w:rsidR="00996089" w:rsidRPr="00C26DD8">
        <w:t>an hành văn bản quy phạm pháp luật năm 2015</w:t>
      </w:r>
      <w:r w:rsidR="00996089">
        <w:t>;</w:t>
      </w:r>
    </w:p>
    <w:p w:rsidR="0035240B" w:rsidRDefault="0035240B" w:rsidP="00955F80">
      <w:pPr>
        <w:spacing w:before="120" w:after="120" w:line="264" w:lineRule="auto"/>
        <w:ind w:firstLine="567"/>
        <w:jc w:val="both"/>
        <w:rPr>
          <w:spacing w:val="-4"/>
        </w:rPr>
      </w:pPr>
      <w:r w:rsidRPr="00B4719C">
        <w:rPr>
          <w:b/>
          <w:spacing w:val="-4"/>
        </w:rPr>
        <w:t>2.</w:t>
      </w:r>
      <w:r w:rsidR="00996089" w:rsidRPr="003353BB">
        <w:rPr>
          <w:spacing w:val="-4"/>
        </w:rPr>
        <w:t xml:space="preserve"> Nghị định số 34/2016/NĐ-CP ngày 14/5/2016 của Chính phủ quy định chi tiết một số điều và biện pháp thi hành Luật </w:t>
      </w:r>
      <w:r w:rsidR="00395F55">
        <w:rPr>
          <w:spacing w:val="-4"/>
        </w:rPr>
        <w:t>B</w:t>
      </w:r>
      <w:r w:rsidR="00996089" w:rsidRPr="003353BB">
        <w:rPr>
          <w:spacing w:val="-4"/>
        </w:rPr>
        <w:t xml:space="preserve">an </w:t>
      </w:r>
      <w:r w:rsidR="008120B1">
        <w:rPr>
          <w:spacing w:val="-4"/>
        </w:rPr>
        <w:t>hành văn bản quy phạm pháp luật;</w:t>
      </w:r>
    </w:p>
    <w:p w:rsidR="00996089" w:rsidRPr="003353BB" w:rsidRDefault="0035240B" w:rsidP="00955F80">
      <w:pPr>
        <w:spacing w:before="120" w:after="120" w:line="264" w:lineRule="auto"/>
        <w:ind w:firstLine="567"/>
        <w:jc w:val="both"/>
        <w:rPr>
          <w:spacing w:val="-4"/>
        </w:rPr>
      </w:pPr>
      <w:r w:rsidRPr="00B4719C">
        <w:rPr>
          <w:b/>
          <w:spacing w:val="-4"/>
        </w:rPr>
        <w:t>3.</w:t>
      </w:r>
      <w:r w:rsidR="002B5025">
        <w:rPr>
          <w:spacing w:val="-4"/>
        </w:rPr>
        <w:t xml:space="preserve"> Quyết định số 209/QĐ-TTg ngày 07</w:t>
      </w:r>
      <w:r>
        <w:rPr>
          <w:spacing w:val="-4"/>
        </w:rPr>
        <w:t xml:space="preserve">/02/2020 của Thủ tướng Chính phủ ban hành Kế hoạch thực hiện rà soát văn bản quy phạm pháp luật thuộc lĩnh vực quản lý nhà nước của các bộ, cơ quan ngang bộ. </w:t>
      </w:r>
      <w:r w:rsidR="00996089" w:rsidRPr="003353BB">
        <w:rPr>
          <w:spacing w:val="-4"/>
        </w:rPr>
        <w:t xml:space="preserve"> </w:t>
      </w:r>
    </w:p>
    <w:p w:rsidR="00996089" w:rsidRPr="00996089" w:rsidRDefault="00996089" w:rsidP="00955F80">
      <w:pPr>
        <w:spacing w:before="120" w:after="120" w:line="264" w:lineRule="auto"/>
        <w:ind w:firstLine="567"/>
        <w:jc w:val="both"/>
        <w:rPr>
          <w:b/>
        </w:rPr>
      </w:pPr>
      <w:r w:rsidRPr="00996089">
        <w:rPr>
          <w:b/>
        </w:rPr>
        <w:t>B. NỘI DUNG</w:t>
      </w:r>
    </w:p>
    <w:p w:rsidR="00604646" w:rsidRPr="003353BB" w:rsidRDefault="00604646" w:rsidP="00955F80">
      <w:pPr>
        <w:spacing w:before="120" w:after="120" w:line="264" w:lineRule="auto"/>
        <w:ind w:firstLine="567"/>
        <w:jc w:val="both"/>
        <w:rPr>
          <w:spacing w:val="-12"/>
        </w:rPr>
      </w:pPr>
      <w:r w:rsidRPr="003353BB">
        <w:rPr>
          <w:spacing w:val="-12"/>
        </w:rPr>
        <w:t xml:space="preserve">I. XÂY DỰNG KẾ HOẠCH </w:t>
      </w:r>
      <w:r w:rsidR="00D15CDA">
        <w:rPr>
          <w:spacing w:val="-12"/>
        </w:rPr>
        <w:t>RÀ SOÁT VĂN BẢN</w:t>
      </w:r>
    </w:p>
    <w:p w:rsidR="00465DC5" w:rsidRPr="00465DC5" w:rsidRDefault="001F4621" w:rsidP="00955F80">
      <w:pPr>
        <w:spacing w:before="120" w:after="120" w:line="264" w:lineRule="auto"/>
        <w:ind w:firstLine="567"/>
        <w:jc w:val="both"/>
        <w:rPr>
          <w:b/>
        </w:rPr>
      </w:pPr>
      <w:r w:rsidRPr="003353BB">
        <w:rPr>
          <w:b/>
        </w:rPr>
        <w:t>1.</w:t>
      </w:r>
      <w:r w:rsidRPr="00C26DD8">
        <w:rPr>
          <w:b/>
        </w:rPr>
        <w:t xml:space="preserve"> Trách nhiệm của các cơ quan/đơn vị trong xây dựng </w:t>
      </w:r>
      <w:r w:rsidR="002B0648" w:rsidRPr="00C26DD8">
        <w:rPr>
          <w:b/>
        </w:rPr>
        <w:t xml:space="preserve">và làm đầu mối tổ chức thực hiện </w:t>
      </w:r>
      <w:r w:rsidR="00D15CDA">
        <w:rPr>
          <w:b/>
        </w:rPr>
        <w:t>kế hoạch rà soát</w:t>
      </w:r>
      <w:r w:rsidRPr="00C26DD8">
        <w:rPr>
          <w:b/>
        </w:rPr>
        <w:t xml:space="preserve"> văn bản </w:t>
      </w:r>
    </w:p>
    <w:p w:rsidR="00B67AF5" w:rsidRPr="00C26DD8" w:rsidRDefault="00465DC5" w:rsidP="00955F80">
      <w:pPr>
        <w:spacing w:before="120" w:after="120" w:line="264" w:lineRule="auto"/>
        <w:ind w:firstLine="567"/>
        <w:jc w:val="both"/>
      </w:pPr>
      <w:r>
        <w:t>T</w:t>
      </w:r>
      <w:r w:rsidR="00861282" w:rsidRPr="00C26DD8">
        <w:t>ổ chức pháp chế thuộc bộ, cơ quan ngang bộ, Cục Kiểm tra văn bản quy p</w:t>
      </w:r>
      <w:r w:rsidR="00AC07BC">
        <w:t xml:space="preserve">hạm pháp luật thuộc Bộ Tư pháp </w:t>
      </w:r>
      <w:r w:rsidR="00861282" w:rsidRPr="00C26DD8">
        <w:t xml:space="preserve">xây dựng và làm đầu mối tổ chức thực hiện kế hoạch </w:t>
      </w:r>
      <w:r w:rsidR="00AC07BC">
        <w:t>rà soát</w:t>
      </w:r>
      <w:r w:rsidR="007105A3">
        <w:t xml:space="preserve"> tại cơ quan mình</w:t>
      </w:r>
      <w:r w:rsidR="00861282" w:rsidRPr="00C26DD8">
        <w:t xml:space="preserve">. </w:t>
      </w:r>
    </w:p>
    <w:p w:rsidR="002B0648" w:rsidRPr="00C26DD8" w:rsidRDefault="006B6CAC" w:rsidP="00955F80">
      <w:pPr>
        <w:spacing w:before="120" w:after="120" w:line="264" w:lineRule="auto"/>
        <w:ind w:firstLine="567"/>
        <w:jc w:val="both"/>
        <w:rPr>
          <w:b/>
        </w:rPr>
      </w:pPr>
      <w:r w:rsidRPr="00C26DD8">
        <w:rPr>
          <w:b/>
        </w:rPr>
        <w:t xml:space="preserve">2. Nội dung kế hoạch </w:t>
      </w:r>
      <w:r w:rsidR="004553CD">
        <w:rPr>
          <w:b/>
        </w:rPr>
        <w:t>rà soát</w:t>
      </w:r>
      <w:r w:rsidRPr="00C26DD8">
        <w:rPr>
          <w:b/>
        </w:rPr>
        <w:t xml:space="preserve"> </w:t>
      </w:r>
      <w:r w:rsidRPr="00666567">
        <w:rPr>
          <w:b/>
        </w:rPr>
        <w:t xml:space="preserve">văn bản </w:t>
      </w:r>
    </w:p>
    <w:p w:rsidR="003942F8" w:rsidRPr="00C26DD8" w:rsidRDefault="003942F8" w:rsidP="00955F80">
      <w:pPr>
        <w:spacing w:before="120" w:after="120" w:line="264" w:lineRule="auto"/>
        <w:ind w:firstLine="567"/>
        <w:jc w:val="both"/>
        <w:rPr>
          <w:lang w:val="vi-VN"/>
        </w:rPr>
      </w:pPr>
      <w:r w:rsidRPr="00C26DD8">
        <w:t>K</w:t>
      </w:r>
      <w:r w:rsidRPr="00C26DD8">
        <w:rPr>
          <w:lang w:val="vi-VN"/>
        </w:rPr>
        <w:t xml:space="preserve">ế hoạch </w:t>
      </w:r>
      <w:r w:rsidR="003720D8">
        <w:t>rà soát</w:t>
      </w:r>
      <w:r w:rsidRPr="00C26DD8">
        <w:rPr>
          <w:lang w:val="vi-VN"/>
        </w:rPr>
        <w:t xml:space="preserve"> văn bản phải </w:t>
      </w:r>
      <w:r w:rsidRPr="00C26DD8">
        <w:t>bao gồm</w:t>
      </w:r>
      <w:r w:rsidRPr="00C26DD8">
        <w:rPr>
          <w:lang w:val="vi-VN"/>
        </w:rPr>
        <w:t xml:space="preserve"> các nội dung </w:t>
      </w:r>
      <w:r w:rsidR="00F01324">
        <w:t>c</w:t>
      </w:r>
      <w:r w:rsidR="00C62AF3" w:rsidRPr="00C26DD8">
        <w:t>ụ thể</w:t>
      </w:r>
      <w:r w:rsidR="00F01324">
        <w:t xml:space="preserve"> như sau</w:t>
      </w:r>
      <w:r w:rsidRPr="00C26DD8">
        <w:rPr>
          <w:lang w:val="vi-VN"/>
        </w:rPr>
        <w:t xml:space="preserve">: </w:t>
      </w:r>
    </w:p>
    <w:p w:rsidR="008F6AB8" w:rsidRPr="00C26DD8" w:rsidRDefault="008F6AB8" w:rsidP="00955F80">
      <w:pPr>
        <w:spacing w:before="120" w:after="120" w:line="264" w:lineRule="auto"/>
        <w:ind w:firstLine="567"/>
        <w:jc w:val="both"/>
        <w:rPr>
          <w:b/>
          <w:i/>
        </w:rPr>
      </w:pPr>
      <w:r w:rsidRPr="00C26DD8">
        <w:rPr>
          <w:b/>
          <w:i/>
        </w:rPr>
        <w:t>2.1.</w:t>
      </w:r>
      <w:r w:rsidRPr="00C26DD8">
        <w:rPr>
          <w:b/>
          <w:i/>
          <w:lang w:val="vi-VN"/>
        </w:rPr>
        <w:t xml:space="preserve"> Mục đích, yêu cầu </w:t>
      </w:r>
    </w:p>
    <w:p w:rsidR="006C3E7D" w:rsidRPr="005F0280" w:rsidRDefault="005F0280" w:rsidP="00955F80">
      <w:pPr>
        <w:spacing w:before="120" w:after="120" w:line="264" w:lineRule="auto"/>
        <w:ind w:firstLine="567"/>
        <w:jc w:val="both"/>
        <w:rPr>
          <w:i/>
          <w:lang w:val="nl-NL"/>
        </w:rPr>
      </w:pPr>
      <w:r w:rsidRPr="005F0280">
        <w:rPr>
          <w:i/>
          <w:lang w:val="nl-NL"/>
        </w:rPr>
        <w:t>2.</w:t>
      </w:r>
      <w:r w:rsidR="006C3E7D" w:rsidRPr="005F0280">
        <w:rPr>
          <w:i/>
          <w:lang w:val="nl-NL"/>
        </w:rPr>
        <w:t>1.</w:t>
      </w:r>
      <w:r w:rsidRPr="005F0280">
        <w:rPr>
          <w:i/>
          <w:lang w:val="nl-NL"/>
        </w:rPr>
        <w:t>1.</w:t>
      </w:r>
      <w:r w:rsidR="006C3E7D" w:rsidRPr="005F0280">
        <w:rPr>
          <w:i/>
          <w:lang w:val="nl-NL"/>
        </w:rPr>
        <w:t xml:space="preserve"> Mục đích</w:t>
      </w:r>
    </w:p>
    <w:p w:rsidR="006C3E7D" w:rsidRPr="00E3246C" w:rsidRDefault="006C3E7D" w:rsidP="00955F80">
      <w:pPr>
        <w:spacing w:before="120" w:after="120" w:line="264" w:lineRule="auto"/>
        <w:ind w:firstLine="567"/>
        <w:jc w:val="both"/>
      </w:pPr>
      <w:r w:rsidRPr="00654172">
        <w:rPr>
          <w:spacing w:val="-2"/>
          <w:lang w:val="vi-VN"/>
        </w:rPr>
        <w:t>Xác định nội dung</w:t>
      </w:r>
      <w:r w:rsidRPr="00654172">
        <w:rPr>
          <w:spacing w:val="-2"/>
        </w:rPr>
        <w:t xml:space="preserve"> các</w:t>
      </w:r>
      <w:r w:rsidRPr="00654172">
        <w:rPr>
          <w:spacing w:val="-2"/>
          <w:lang w:val="vi-VN"/>
        </w:rPr>
        <w:t xml:space="preserve"> công việc, thời hạn, tiến độ hoàn thành, trách nhiệm</w:t>
      </w:r>
      <w:r w:rsidRPr="00E3246C">
        <w:rPr>
          <w:lang w:val="vi-VN"/>
        </w:rPr>
        <w:t xml:space="preserve"> của </w:t>
      </w:r>
      <w:r w:rsidRPr="00E3246C">
        <w:t xml:space="preserve">các cơ quan, </w:t>
      </w:r>
      <w:r w:rsidR="001E477E">
        <w:t>đơn vị có</w:t>
      </w:r>
      <w:r w:rsidRPr="00E3246C">
        <w:t xml:space="preserve"> liên quan </w:t>
      </w:r>
      <w:r w:rsidRPr="00E3246C">
        <w:rPr>
          <w:lang w:val="vi-VN"/>
        </w:rPr>
        <w:t xml:space="preserve">trong việc </w:t>
      </w:r>
      <w:r w:rsidRPr="00E3246C">
        <w:t>tổ chức thực hiện rà soát văn bản thuộc lĩnh vực quản lý nhà nước của các bộ, cơ quan ngang bộ; kịp thời phát hiện, xử lý hoặc kiến nghị cơ quan có thẩm quyền xử lý các quy định mâu thuẫn, chồng chéo, bất cập hoặc không phù hợp thực tiễn, gây khó khăn, kìm hãm sự phát triển</w:t>
      </w:r>
      <w:r w:rsidRPr="00E3246C">
        <w:rPr>
          <w:lang w:val="nl-NL"/>
        </w:rPr>
        <w:t>, bảo đảm tính đồng bộ, thống nhất, công khai, minh bạch và khả thi của hệ thống pháp luật; nâng cao chất lượng công tác xây dựng, áp dụng, thi hành pháp luật</w:t>
      </w:r>
      <w:r>
        <w:rPr>
          <w:lang w:val="nl-NL"/>
        </w:rPr>
        <w:t>.</w:t>
      </w:r>
    </w:p>
    <w:p w:rsidR="006C3E7D" w:rsidRPr="005F0280" w:rsidRDefault="005F0280" w:rsidP="00955F80">
      <w:pPr>
        <w:spacing w:before="120" w:after="120" w:line="264" w:lineRule="auto"/>
        <w:ind w:firstLine="567"/>
        <w:jc w:val="both"/>
        <w:rPr>
          <w:i/>
          <w:lang w:val="nl-NL"/>
        </w:rPr>
      </w:pPr>
      <w:r w:rsidRPr="005F0280">
        <w:rPr>
          <w:i/>
          <w:lang w:val="nl-NL"/>
        </w:rPr>
        <w:t>2.1.</w:t>
      </w:r>
      <w:r w:rsidR="006C3E7D" w:rsidRPr="005F0280">
        <w:rPr>
          <w:i/>
          <w:lang w:val="nl-NL"/>
        </w:rPr>
        <w:t>2. Yêu cầu</w:t>
      </w:r>
    </w:p>
    <w:p w:rsidR="006C3E7D" w:rsidRPr="00692E6F" w:rsidRDefault="006C3E7D" w:rsidP="00955F80">
      <w:pPr>
        <w:spacing w:before="120" w:after="120" w:line="264" w:lineRule="auto"/>
        <w:ind w:firstLine="567"/>
        <w:jc w:val="both"/>
      </w:pPr>
      <w:r w:rsidRPr="00692E6F">
        <w:t>a)</w:t>
      </w:r>
      <w:r w:rsidRPr="00692E6F">
        <w:rPr>
          <w:lang w:val="vi-VN"/>
        </w:rPr>
        <w:t xml:space="preserve"> </w:t>
      </w:r>
      <w:r w:rsidRPr="00692E6F">
        <w:t xml:space="preserve">Việc tổ chức, thực hiện Kế hoạch bảo đảm tuân thủ đầy đủ các quy định của Luật Ban hành văn bản quy phạm pháp luật </w:t>
      </w:r>
      <w:r w:rsidR="00B76664" w:rsidRPr="00692E6F">
        <w:t xml:space="preserve">năm 2015; </w:t>
      </w:r>
      <w:r w:rsidRPr="00692E6F">
        <w:t xml:space="preserve">Nghị định số </w:t>
      </w:r>
      <w:r w:rsidRPr="00692E6F">
        <w:lastRenderedPageBreak/>
        <w:t>34/2016/NĐ-CP ngày 14</w:t>
      </w:r>
      <w:r w:rsidR="00B76664" w:rsidRPr="00692E6F">
        <w:t>/</w:t>
      </w:r>
      <w:r w:rsidRPr="00692E6F">
        <w:t>5</w:t>
      </w:r>
      <w:r w:rsidR="00B76664" w:rsidRPr="00692E6F">
        <w:t>/</w:t>
      </w:r>
      <w:r w:rsidRPr="00692E6F">
        <w:t>2016 của Chính phủ quy định chi tiết một số điều và biện pháp thi hành Luật Ban hành văn bản quy phạm pháp luật; bám sát yêu cầu của Ủy ban Thường vụ Quốc hội và nhiệm vụ được Chính phủ giao tại các Nghị quyết của Chính phủ</w:t>
      </w:r>
      <w:r w:rsidR="000A388B" w:rsidRPr="00692E6F">
        <w:rPr>
          <w:rStyle w:val="FootnoteReference"/>
        </w:rPr>
        <w:footnoteReference w:id="1"/>
      </w:r>
      <w:r w:rsidRPr="00692E6F">
        <w:t xml:space="preserve">, chỉ đạo của Thủ tướng Chính phủ, </w:t>
      </w:r>
      <w:r w:rsidRPr="00692E6F">
        <w:rPr>
          <w:lang w:val="vi-VN"/>
        </w:rPr>
        <w:t>phát huy vai trò chủ động, tích cực</w:t>
      </w:r>
      <w:r w:rsidRPr="00692E6F">
        <w:t xml:space="preserve"> và trách nhiệm</w:t>
      </w:r>
      <w:r w:rsidRPr="00692E6F">
        <w:rPr>
          <w:lang w:val="vi-VN"/>
        </w:rPr>
        <w:t xml:space="preserve"> của </w:t>
      </w:r>
      <w:r w:rsidRPr="00692E6F">
        <w:t>các bộ, cơ quan ngang bộ có trách nhiệm thực hiện rà soát văn bản.</w:t>
      </w:r>
    </w:p>
    <w:p w:rsidR="006C3E7D" w:rsidRDefault="006C3E7D" w:rsidP="00955F80">
      <w:pPr>
        <w:pStyle w:val="NormalWeb"/>
        <w:spacing w:before="120" w:beforeAutospacing="0" w:after="120" w:afterAutospacing="0" w:line="264" w:lineRule="auto"/>
        <w:ind w:firstLine="567"/>
        <w:jc w:val="both"/>
        <w:rPr>
          <w:sz w:val="28"/>
          <w:szCs w:val="28"/>
        </w:rPr>
      </w:pPr>
      <w:r w:rsidRPr="00E3246C">
        <w:rPr>
          <w:sz w:val="28"/>
          <w:szCs w:val="28"/>
        </w:rPr>
        <w:t xml:space="preserve">b) </w:t>
      </w:r>
      <w:r w:rsidR="00D830C2">
        <w:rPr>
          <w:sz w:val="28"/>
          <w:szCs w:val="28"/>
        </w:rPr>
        <w:t>K</w:t>
      </w:r>
      <w:r w:rsidRPr="00E3246C">
        <w:rPr>
          <w:sz w:val="28"/>
          <w:szCs w:val="28"/>
        </w:rPr>
        <w:t xml:space="preserve">ế hoạch </w:t>
      </w:r>
      <w:r w:rsidR="00D830C2">
        <w:rPr>
          <w:sz w:val="28"/>
          <w:szCs w:val="28"/>
        </w:rPr>
        <w:t xml:space="preserve">được lập </w:t>
      </w:r>
      <w:r w:rsidRPr="00E3246C">
        <w:rPr>
          <w:sz w:val="28"/>
          <w:szCs w:val="28"/>
        </w:rPr>
        <w:t xml:space="preserve">chi tiết, </w:t>
      </w:r>
      <w:r>
        <w:rPr>
          <w:sz w:val="28"/>
          <w:szCs w:val="28"/>
        </w:rPr>
        <w:t>x</w:t>
      </w:r>
      <w:r w:rsidRPr="00E3246C">
        <w:rPr>
          <w:sz w:val="28"/>
          <w:szCs w:val="28"/>
        </w:rPr>
        <w:t>ác định cụ thể thời gian</w:t>
      </w:r>
      <w:r>
        <w:rPr>
          <w:sz w:val="28"/>
          <w:szCs w:val="28"/>
        </w:rPr>
        <w:t>, tiến độ hoàn thành công việc</w:t>
      </w:r>
      <w:r w:rsidR="00A3248B">
        <w:rPr>
          <w:sz w:val="28"/>
          <w:szCs w:val="28"/>
          <w:lang w:val="nl-NL"/>
        </w:rPr>
        <w:t xml:space="preserve">; </w:t>
      </w:r>
      <w:r w:rsidR="00A3248B">
        <w:rPr>
          <w:sz w:val="28"/>
          <w:szCs w:val="28"/>
        </w:rPr>
        <w:t xml:space="preserve">bảo đảm </w:t>
      </w:r>
      <w:r w:rsidR="00A3248B" w:rsidRPr="00E3246C">
        <w:rPr>
          <w:sz w:val="28"/>
          <w:szCs w:val="28"/>
        </w:rPr>
        <w:t>tiến độ, chất lượng</w:t>
      </w:r>
      <w:r w:rsidR="00A3248B">
        <w:rPr>
          <w:sz w:val="28"/>
          <w:szCs w:val="28"/>
          <w:lang w:val="nl-NL"/>
        </w:rPr>
        <w:t xml:space="preserve">, tính toàn diện và hệ thống của </w:t>
      </w:r>
      <w:r w:rsidR="00A3248B" w:rsidRPr="00E3246C">
        <w:rPr>
          <w:sz w:val="28"/>
          <w:szCs w:val="28"/>
          <w:lang w:val="nl-NL"/>
        </w:rPr>
        <w:t>Báo cáo kết quả rà soát văn bản thuộc lĩnh vực quản lý nhà nước của các bộ, cơ quan ngang bộ</w:t>
      </w:r>
      <w:r w:rsidR="00A3248B">
        <w:rPr>
          <w:sz w:val="28"/>
          <w:szCs w:val="28"/>
          <w:lang w:val="nl-NL"/>
        </w:rPr>
        <w:t xml:space="preserve">; </w:t>
      </w:r>
      <w:r w:rsidR="00A3248B" w:rsidRPr="00E3246C">
        <w:rPr>
          <w:sz w:val="28"/>
          <w:szCs w:val="28"/>
        </w:rPr>
        <w:t>chỉ rõ các vướng mắc, chồng chéo của hệ thống pháp luật và kiến nghị cụ thể phương án sửa đổi, bổ sung, hoàn thiện hệ thống pháp luật.</w:t>
      </w:r>
    </w:p>
    <w:p w:rsidR="006C3E7D" w:rsidRPr="00FE35E0" w:rsidRDefault="006C3E7D" w:rsidP="00955F80">
      <w:pPr>
        <w:spacing w:before="120" w:after="120" w:line="264" w:lineRule="auto"/>
        <w:ind w:firstLine="567"/>
        <w:jc w:val="both"/>
      </w:pPr>
      <w:r>
        <w:t>c</w:t>
      </w:r>
      <w:r w:rsidRPr="00E3246C">
        <w:t>) Chủ động</w:t>
      </w:r>
      <w:r w:rsidRPr="00E3246C">
        <w:rPr>
          <w:lang w:val="vi-VN"/>
        </w:rPr>
        <w:t xml:space="preserve"> phối hợp </w:t>
      </w:r>
      <w:r>
        <w:t>chặt chẽ</w:t>
      </w:r>
      <w:r w:rsidRPr="00E3246C">
        <w:rPr>
          <w:lang w:val="vi-VN"/>
        </w:rPr>
        <w:t xml:space="preserve"> </w:t>
      </w:r>
      <w:r w:rsidR="00D830C2">
        <w:t xml:space="preserve">với các cơ quan, </w:t>
      </w:r>
      <w:r w:rsidRPr="00E3246C">
        <w:t>tổ chức</w:t>
      </w:r>
      <w:r>
        <w:t>, cá nhân có</w:t>
      </w:r>
      <w:r w:rsidRPr="00E3246C">
        <w:t xml:space="preserve"> liên quan</w:t>
      </w:r>
      <w:r>
        <w:t>; tham vấn rộng rãi và thực chất đối tượng điều chỉnh của pháp luật</w:t>
      </w:r>
      <w:r w:rsidRPr="00E3246C">
        <w:rPr>
          <w:lang w:val="vi-VN"/>
        </w:rPr>
        <w:t xml:space="preserve"> </w:t>
      </w:r>
      <w:r>
        <w:t xml:space="preserve">nhất là về các giải pháp, kiến nghị sửa đổi, bổ sung, hoàn thiện hệ thống pháp luật </w:t>
      </w:r>
      <w:r w:rsidRPr="00E3246C">
        <w:rPr>
          <w:lang w:val="vi-VN"/>
        </w:rPr>
        <w:t xml:space="preserve">trong </w:t>
      </w:r>
      <w:r>
        <w:t>quá trình</w:t>
      </w:r>
      <w:r w:rsidRPr="00E3246C">
        <w:rPr>
          <w:lang w:val="vi-VN"/>
        </w:rPr>
        <w:t xml:space="preserve"> </w:t>
      </w:r>
      <w:r w:rsidRPr="00E3246C">
        <w:t>rà soát văn bản</w:t>
      </w:r>
      <w:r>
        <w:t>.</w:t>
      </w:r>
    </w:p>
    <w:p w:rsidR="006C3E7D" w:rsidRPr="00BC3B96" w:rsidRDefault="006C3E7D" w:rsidP="00955F80">
      <w:pPr>
        <w:spacing w:before="120" w:after="120" w:line="264" w:lineRule="auto"/>
        <w:ind w:firstLine="567"/>
        <w:jc w:val="both"/>
        <w:rPr>
          <w:rStyle w:val="Emphasis"/>
          <w:rFonts w:eastAsia="MS Mincho"/>
          <w:i w:val="0"/>
          <w:iCs w:val="0"/>
          <w:lang w:val="nl-NL"/>
        </w:rPr>
      </w:pPr>
      <w:r w:rsidRPr="00BC3B96">
        <w:t xml:space="preserve">d) </w:t>
      </w:r>
      <w:r w:rsidRPr="006742B7">
        <w:rPr>
          <w:spacing w:val="-8"/>
        </w:rPr>
        <w:t xml:space="preserve">Kế thừa, sử dụng hiệu quả </w:t>
      </w:r>
      <w:r w:rsidRPr="006742B7">
        <w:rPr>
          <w:rFonts w:eastAsia="MS Mincho"/>
          <w:spacing w:val="-8"/>
          <w:lang w:val="nl-NL"/>
        </w:rPr>
        <w:t>kết quả rà soát, hệ thống hóa văn bản quy phạm pháp luật</w:t>
      </w:r>
      <w:r w:rsidRPr="00BC3B96">
        <w:rPr>
          <w:rFonts w:eastAsia="MS Mincho"/>
          <w:lang w:val="nl-NL"/>
        </w:rPr>
        <w:t xml:space="preserve"> kỳ 2014 - 2018 để cập nhật, rà soát các văn bản quy phạm pháp luậ</w:t>
      </w:r>
      <w:r w:rsidR="00D830C2">
        <w:rPr>
          <w:rFonts w:eastAsia="MS Mincho"/>
          <w:lang w:val="nl-NL"/>
        </w:rPr>
        <w:t>t</w:t>
      </w:r>
      <w:r w:rsidRPr="00BC3B96">
        <w:rPr>
          <w:rFonts w:eastAsia="MS Mincho"/>
          <w:lang w:val="nl-NL"/>
        </w:rPr>
        <w:t xml:space="preserve">; rà soát, </w:t>
      </w:r>
      <w:bookmarkStart w:id="1" w:name="dieu_2_1"/>
      <w:r w:rsidRPr="00BC3B96">
        <w:rPr>
          <w:rStyle w:val="Emphasis"/>
        </w:rPr>
        <w:t>h</w:t>
      </w:r>
      <w:r w:rsidRPr="00BC3B96">
        <w:rPr>
          <w:rStyle w:val="Emphasis"/>
          <w:lang w:val="vi-VN"/>
        </w:rPr>
        <w:t xml:space="preserve">oàn thiện </w:t>
      </w:r>
      <w:r w:rsidRPr="00BC3B96">
        <w:rPr>
          <w:rStyle w:val="Emphasis"/>
        </w:rPr>
        <w:t>hệ thống pháp luật</w:t>
      </w:r>
      <w:r>
        <w:rPr>
          <w:rStyle w:val="Emphasis"/>
        </w:rPr>
        <w:t xml:space="preserve"> thể chế hóa </w:t>
      </w:r>
      <w:r>
        <w:rPr>
          <w:spacing w:val="-2"/>
        </w:rPr>
        <w:t xml:space="preserve">các chủ trương, chính sách, chỉ đạo của cơ quan có thẩm quyền; </w:t>
      </w:r>
      <w:r w:rsidRPr="00BC3B96">
        <w:rPr>
          <w:rStyle w:val="Emphasis"/>
          <w:lang w:val="vi-VN"/>
        </w:rPr>
        <w:t>tạo thuận lợi</w:t>
      </w:r>
      <w:r w:rsidRPr="00BC3B96">
        <w:rPr>
          <w:rStyle w:val="Emphasis"/>
        </w:rPr>
        <w:t xml:space="preserve">, </w:t>
      </w:r>
      <w:r w:rsidRPr="00BC3B96">
        <w:rPr>
          <w:rStyle w:val="Emphasis"/>
          <w:lang w:val="vi-VN"/>
        </w:rPr>
        <w:t>chủ động tham gia cuộc Cách mạng công nghiệp lần thứ tư và quá trình chuyển đổi số quốc gia</w:t>
      </w:r>
      <w:bookmarkEnd w:id="1"/>
      <w:r w:rsidRPr="00BC3B96">
        <w:rPr>
          <w:rStyle w:val="Emphasis"/>
        </w:rPr>
        <w:t xml:space="preserve">, phát triển kinh tế số theo tinh thần Nghị quyết số 52-NQ/TW ngày 27 tháng 9 năm 2019 của Bộ Chính trị về một số chủ trương, chính sách chủ động tham gia cuộc </w:t>
      </w:r>
      <w:r w:rsidRPr="00BC3B96">
        <w:rPr>
          <w:rStyle w:val="Emphasis"/>
          <w:lang w:val="vi-VN"/>
        </w:rPr>
        <w:t>Cách mạng công nghiệp lần thứ tư</w:t>
      </w:r>
      <w:r w:rsidRPr="00BC3B96">
        <w:rPr>
          <w:rStyle w:val="Emphasis"/>
        </w:rPr>
        <w:t xml:space="preserve">. </w:t>
      </w:r>
    </w:p>
    <w:p w:rsidR="006C3E7D" w:rsidRPr="00A3248B" w:rsidRDefault="006C3E7D" w:rsidP="00955F80">
      <w:pPr>
        <w:pStyle w:val="NormalWeb"/>
        <w:spacing w:before="120" w:beforeAutospacing="0" w:after="120" w:afterAutospacing="0" w:line="264" w:lineRule="auto"/>
        <w:ind w:firstLine="567"/>
        <w:jc w:val="both"/>
        <w:rPr>
          <w:b/>
          <w:sz w:val="28"/>
          <w:szCs w:val="28"/>
        </w:rPr>
      </w:pPr>
      <w:r w:rsidRPr="00A3248B">
        <w:rPr>
          <w:b/>
          <w:i/>
          <w:sz w:val="28"/>
          <w:szCs w:val="28"/>
        </w:rPr>
        <w:t xml:space="preserve">2.2. </w:t>
      </w:r>
      <w:r w:rsidRPr="00A3248B">
        <w:rPr>
          <w:b/>
          <w:i/>
          <w:sz w:val="28"/>
          <w:szCs w:val="28"/>
          <w:lang w:val="vi-VN"/>
        </w:rPr>
        <w:t xml:space="preserve">Đối tượng, phạm vi </w:t>
      </w:r>
      <w:r w:rsidRPr="00A3248B">
        <w:rPr>
          <w:b/>
          <w:i/>
          <w:sz w:val="28"/>
          <w:szCs w:val="28"/>
        </w:rPr>
        <w:t>rà soát văn bản</w:t>
      </w:r>
      <w:r w:rsidRPr="00A3248B">
        <w:rPr>
          <w:b/>
          <w:sz w:val="28"/>
          <w:szCs w:val="28"/>
          <w:lang w:val="vi-VN"/>
        </w:rPr>
        <w:t xml:space="preserve"> </w:t>
      </w:r>
    </w:p>
    <w:p w:rsidR="009A342A" w:rsidRDefault="006C3E7D" w:rsidP="00955F80">
      <w:pPr>
        <w:spacing w:before="120" w:after="120" w:line="264" w:lineRule="auto"/>
        <w:ind w:firstLine="567"/>
        <w:jc w:val="both"/>
        <w:rPr>
          <w:spacing w:val="-2"/>
        </w:rPr>
      </w:pPr>
      <w:r w:rsidRPr="00E3246C">
        <w:rPr>
          <w:lang w:val="nl-NL"/>
        </w:rPr>
        <w:t xml:space="preserve">Đối tượng, phạm vi rà soát văn bản là </w:t>
      </w:r>
      <w:r w:rsidRPr="006468F6">
        <w:rPr>
          <w:b/>
          <w:lang w:val="nl-NL"/>
        </w:rPr>
        <w:t>toàn bộ</w:t>
      </w:r>
      <w:r w:rsidRPr="00E3246C">
        <w:rPr>
          <w:lang w:val="nl-NL"/>
        </w:rPr>
        <w:t xml:space="preserve"> các văn bản quy phạm pháp luật được ban hành đến hết ngày 30 tháng 6 năm 2020 </w:t>
      </w:r>
      <w:r w:rsidRPr="00EA0C0D">
        <w:rPr>
          <w:b/>
          <w:lang w:val="nl-NL"/>
        </w:rPr>
        <w:t>còn hiệu lực</w:t>
      </w:r>
      <w:r w:rsidRPr="00E3246C">
        <w:rPr>
          <w:lang w:val="nl-NL"/>
        </w:rPr>
        <w:t xml:space="preserve"> (bao gồm cả các văn bản </w:t>
      </w:r>
      <w:r>
        <w:rPr>
          <w:lang w:val="nl-NL"/>
        </w:rPr>
        <w:t xml:space="preserve">đã </w:t>
      </w:r>
      <w:r w:rsidRPr="00E3246C">
        <w:rPr>
          <w:lang w:val="nl-NL"/>
        </w:rPr>
        <w:t xml:space="preserve">được ban hành nhưng đến hết ngày 30 tháng 6 năm 2020 chưa có hiệu lực, trừ Hiến pháp) thuộc </w:t>
      </w:r>
      <w:r>
        <w:rPr>
          <w:lang w:val="nl-NL"/>
        </w:rPr>
        <w:t xml:space="preserve">lĩnh vực quản lý nhà nước </w:t>
      </w:r>
      <w:r w:rsidRPr="00E3246C">
        <w:rPr>
          <w:lang w:val="nl-NL"/>
        </w:rPr>
        <w:t xml:space="preserve">của các bộ, cơ quan ngang bộ theo quy định tại Điều 170 Luật Ban hành văn bản quy phạm pháp luật năm 2015 và khoản 1 Điều 139 </w:t>
      </w:r>
      <w:r w:rsidRPr="00E3246C">
        <w:t xml:space="preserve">Nghị định số </w:t>
      </w:r>
      <w:r w:rsidRPr="005A55FB">
        <w:rPr>
          <w:spacing w:val="-2"/>
        </w:rPr>
        <w:t>34/2016/NĐ-</w:t>
      </w:r>
      <w:r w:rsidR="00F33C49">
        <w:rPr>
          <w:spacing w:val="-2"/>
        </w:rPr>
        <w:t>CP</w:t>
      </w:r>
      <w:r>
        <w:rPr>
          <w:spacing w:val="-2"/>
          <w:lang w:val="nl-NL"/>
        </w:rPr>
        <w:t>.</w:t>
      </w:r>
    </w:p>
    <w:p w:rsidR="001B4514" w:rsidRDefault="00D529E2" w:rsidP="00955F80">
      <w:pPr>
        <w:spacing w:before="120" w:after="120" w:line="264" w:lineRule="auto"/>
        <w:ind w:firstLine="567"/>
        <w:jc w:val="both"/>
        <w:rPr>
          <w:lang w:val="nl-NL"/>
        </w:rPr>
      </w:pPr>
      <w:r w:rsidRPr="00C26DD8">
        <w:rPr>
          <w:b/>
          <w:i/>
          <w:lang w:val="nl-NL"/>
        </w:rPr>
        <w:t>Lưu ý:</w:t>
      </w:r>
      <w:r w:rsidR="00FD3B16" w:rsidRPr="00C26DD8">
        <w:rPr>
          <w:lang w:val="nl-NL"/>
        </w:rPr>
        <w:t xml:space="preserve"> </w:t>
      </w:r>
    </w:p>
    <w:p w:rsidR="00FD3B16" w:rsidRDefault="001B4514" w:rsidP="00955F80">
      <w:pPr>
        <w:spacing w:before="120" w:after="120" w:line="264" w:lineRule="auto"/>
        <w:ind w:firstLine="567"/>
        <w:jc w:val="both"/>
        <w:rPr>
          <w:i/>
          <w:lang w:val="nl-NL"/>
        </w:rPr>
      </w:pPr>
      <w:r>
        <w:rPr>
          <w:lang w:val="nl-NL"/>
        </w:rPr>
        <w:t xml:space="preserve">- </w:t>
      </w:r>
      <w:r w:rsidR="00FD3B16" w:rsidRPr="00C26DD8">
        <w:rPr>
          <w:lang w:val="nl-NL"/>
        </w:rPr>
        <w:t xml:space="preserve">Các hình thức văn bản quy phạm pháp luật khác </w:t>
      </w:r>
      <w:r w:rsidR="00D529E2" w:rsidRPr="00C26DD8">
        <w:rPr>
          <w:lang w:val="nl-NL"/>
        </w:rPr>
        <w:t xml:space="preserve">ngoài hệ thống văn bản quy phạm pháp luật quy định tại Điều 4 Luật ban hành văn bản quy phạm pháp luật năm 2015 </w:t>
      </w:r>
      <w:r w:rsidR="00FD3B16" w:rsidRPr="00C26DD8">
        <w:rPr>
          <w:lang w:val="nl-NL"/>
        </w:rPr>
        <w:t xml:space="preserve">được ban hành trước ngày Luật </w:t>
      </w:r>
      <w:r w:rsidR="00D529E2" w:rsidRPr="00C26DD8">
        <w:rPr>
          <w:lang w:val="nl-NL"/>
        </w:rPr>
        <w:t xml:space="preserve">này có hiệu lực (ngày 01/7/2016) </w:t>
      </w:r>
      <w:r w:rsidR="0056644F">
        <w:rPr>
          <w:lang w:val="it-IT"/>
        </w:rPr>
        <w:t xml:space="preserve">và </w:t>
      </w:r>
      <w:r w:rsidR="00D529E2" w:rsidRPr="00C26DD8">
        <w:rPr>
          <w:lang w:val="it-IT"/>
        </w:rPr>
        <w:t xml:space="preserve">còn hiệu lực </w:t>
      </w:r>
      <w:r w:rsidR="00D529E2" w:rsidRPr="00C26DD8">
        <w:rPr>
          <w:lang w:val="nl-NL"/>
        </w:rPr>
        <w:t xml:space="preserve">cũng thuộc đối tượng </w:t>
      </w:r>
      <w:r w:rsidR="009A342A">
        <w:rPr>
          <w:lang w:val="nl-NL"/>
        </w:rPr>
        <w:t>rà soát</w:t>
      </w:r>
      <w:r w:rsidR="00D529E2" w:rsidRPr="00C26DD8">
        <w:rPr>
          <w:lang w:val="nl-NL"/>
        </w:rPr>
        <w:t xml:space="preserve">. </w:t>
      </w:r>
    </w:p>
    <w:p w:rsidR="001B4514" w:rsidRPr="0063254B" w:rsidRDefault="001B4514" w:rsidP="00955F80">
      <w:pPr>
        <w:spacing w:before="120" w:after="120" w:line="264" w:lineRule="auto"/>
        <w:ind w:firstLine="567"/>
        <w:jc w:val="both"/>
        <w:rPr>
          <w:lang w:val="nl-NL"/>
        </w:rPr>
      </w:pPr>
      <w:r w:rsidRPr="0063254B">
        <w:rPr>
          <w:lang w:val="nl-NL"/>
        </w:rPr>
        <w:lastRenderedPageBreak/>
        <w:t xml:space="preserve">- </w:t>
      </w:r>
      <w:r w:rsidR="006468F6" w:rsidRPr="0063254B">
        <w:rPr>
          <w:lang w:val="nl-NL"/>
        </w:rPr>
        <w:t xml:space="preserve">Trong quá trình rà soát toàn bộ các văn bản quy phạm pháp luật được ban hành đến hết ngày 30 tháng 6 năm 2020 còn hiệu lực, bộ, cơ quan ngang bộ cần quan tâm rà soát kỹ các văn bản để phát hiện các </w:t>
      </w:r>
      <w:r w:rsidR="006468F6" w:rsidRPr="0063254B">
        <w:t xml:space="preserve">quy định mâu thuẫn, chồng chéo, bất cập hoặc </w:t>
      </w:r>
      <w:r w:rsidR="006468F6" w:rsidRPr="0063254B">
        <w:rPr>
          <w:b/>
        </w:rPr>
        <w:t>không phù hợp thực tiễn, gây khó khăn, kìm hãm sự phát triển</w:t>
      </w:r>
      <w:r w:rsidR="006468F6" w:rsidRPr="0063254B">
        <w:rPr>
          <w:lang w:val="nl-NL"/>
        </w:rPr>
        <w:t>, bảo đảm tính đồng bộ, thống nhất, công khai, minh bạch và khả thi của hệ thống pháp luật</w:t>
      </w:r>
      <w:r w:rsidR="008935C5" w:rsidRPr="0063254B">
        <w:rPr>
          <w:lang w:val="nl-NL"/>
        </w:rPr>
        <w:t>, như:</w:t>
      </w:r>
    </w:p>
    <w:p w:rsidR="008935C5" w:rsidRPr="0063254B" w:rsidRDefault="008935C5" w:rsidP="00955F80">
      <w:pPr>
        <w:spacing w:before="120" w:after="120" w:line="264" w:lineRule="auto"/>
        <w:ind w:firstLine="567"/>
        <w:jc w:val="both"/>
        <w:rPr>
          <w:lang w:val="nl-NL"/>
        </w:rPr>
      </w:pPr>
      <w:r w:rsidRPr="0063254B">
        <w:rPr>
          <w:lang w:val="nl-NL"/>
        </w:rPr>
        <w:t xml:space="preserve">+ Các văn bản có nội dung chồng chéo </w:t>
      </w:r>
      <w:r w:rsidR="009E7FAB" w:rsidRPr="0063254B">
        <w:rPr>
          <w:lang w:val="nl-NL"/>
        </w:rPr>
        <w:t xml:space="preserve">thuộc lĩnh vực đầu tư, đất đai, xây dựng, môi trường, nhà ở, kinh doanh bất động sản, đấu thầu </w:t>
      </w:r>
      <w:r w:rsidRPr="0063254B">
        <w:rPr>
          <w:lang w:val="nl-NL"/>
        </w:rPr>
        <w:t xml:space="preserve">theo phản ánh của Phòng Thương mại và Công nghiệp Việt Nam (VCCI) </w:t>
      </w:r>
      <w:r w:rsidRPr="0063254B">
        <w:rPr>
          <w:i/>
          <w:lang w:val="nl-NL"/>
        </w:rPr>
        <w:t>(kèm theo Công văn số 3126/TTKQH-TH ngày 19/10/2019 của Tổng Thư ký Quốc hội)</w:t>
      </w:r>
      <w:r w:rsidRPr="0063254B">
        <w:rPr>
          <w:lang w:val="nl-NL"/>
        </w:rPr>
        <w:t>;</w:t>
      </w:r>
    </w:p>
    <w:p w:rsidR="00170575" w:rsidRPr="0063254B" w:rsidRDefault="008935C5" w:rsidP="00955F80">
      <w:pPr>
        <w:spacing w:before="120" w:after="120" w:line="264" w:lineRule="auto"/>
        <w:ind w:firstLine="567"/>
        <w:jc w:val="both"/>
        <w:rPr>
          <w:lang w:val="nl-NL"/>
        </w:rPr>
      </w:pPr>
      <w:r w:rsidRPr="0063254B">
        <w:rPr>
          <w:lang w:val="nl-NL"/>
        </w:rPr>
        <w:t xml:space="preserve">+ Các văn bản quy định </w:t>
      </w:r>
      <w:r w:rsidR="006A7DC4" w:rsidRPr="0063254B">
        <w:rPr>
          <w:lang w:val="nl-NL"/>
        </w:rPr>
        <w:t>liên quan đến</w:t>
      </w:r>
      <w:r w:rsidRPr="0063254B">
        <w:rPr>
          <w:lang w:val="nl-NL"/>
        </w:rPr>
        <w:t xml:space="preserve"> đầu tư, kinh doanh (</w:t>
      </w:r>
      <w:r w:rsidR="00170575" w:rsidRPr="0063254B">
        <w:rPr>
          <w:lang w:val="nl-NL"/>
        </w:rPr>
        <w:t xml:space="preserve">như </w:t>
      </w:r>
      <w:r w:rsidR="006A7DC4" w:rsidRPr="0063254B">
        <w:rPr>
          <w:lang w:val="nl-NL"/>
        </w:rPr>
        <w:t>điều kiện đầu tư kinh doanh; thủ tục hành chính;</w:t>
      </w:r>
      <w:r w:rsidR="00170575" w:rsidRPr="0063254B">
        <w:rPr>
          <w:lang w:val="nl-NL"/>
        </w:rPr>
        <w:t xml:space="preserve"> </w:t>
      </w:r>
      <w:r w:rsidR="000A388B" w:rsidRPr="0063254B">
        <w:rPr>
          <w:lang w:val="nl-NL"/>
        </w:rPr>
        <w:t xml:space="preserve">kiểm tra chuyên ngành trước và sau khi thông quan; </w:t>
      </w:r>
      <w:r w:rsidR="00170575" w:rsidRPr="0063254B">
        <w:rPr>
          <w:lang w:val="nl-NL"/>
        </w:rPr>
        <w:t>các chính sách ưu đãi</w:t>
      </w:r>
      <w:r w:rsidR="003A136A" w:rsidRPr="0063254B">
        <w:rPr>
          <w:lang w:val="nl-NL"/>
        </w:rPr>
        <w:t>, hỗ trợ</w:t>
      </w:r>
      <w:r w:rsidR="00170575" w:rsidRPr="0063254B">
        <w:rPr>
          <w:lang w:val="nl-NL"/>
        </w:rPr>
        <w:t xml:space="preserve"> tạo thuận lợi cho hoạt động sản xuất kinh doanh...);</w:t>
      </w:r>
    </w:p>
    <w:p w:rsidR="008935C5" w:rsidRPr="0063254B" w:rsidRDefault="00170575" w:rsidP="00955F80">
      <w:pPr>
        <w:spacing w:before="120" w:after="120" w:line="264" w:lineRule="auto"/>
        <w:ind w:firstLine="567"/>
        <w:jc w:val="both"/>
      </w:pPr>
      <w:r w:rsidRPr="0063254B">
        <w:rPr>
          <w:lang w:val="nl-NL"/>
        </w:rPr>
        <w:t xml:space="preserve">+ </w:t>
      </w:r>
      <w:r w:rsidR="00AC64F8" w:rsidRPr="0063254B">
        <w:rPr>
          <w:lang w:val="nl-NL"/>
        </w:rPr>
        <w:t xml:space="preserve">Các vấn đề pháp lý đặt ra </w:t>
      </w:r>
      <w:r w:rsidR="00DE25D9" w:rsidRPr="0063254B">
        <w:rPr>
          <w:lang w:val="nl-NL"/>
        </w:rPr>
        <w:t>cho việc</w:t>
      </w:r>
      <w:r w:rsidR="00AC64F8" w:rsidRPr="0063254B">
        <w:rPr>
          <w:lang w:val="nl-NL"/>
        </w:rPr>
        <w:t xml:space="preserve"> xây dựn</w:t>
      </w:r>
      <w:r w:rsidR="00DE25D9" w:rsidRPr="0063254B">
        <w:rPr>
          <w:lang w:val="nl-NL"/>
        </w:rPr>
        <w:t>g, hoàn thiện hệ thống pháp luật để tận dụng cơ hội, ứng phó với các thách thức, chủ động tham gia cuộc Cá</w:t>
      </w:r>
      <w:r w:rsidR="00DC7F6C" w:rsidRPr="0063254B">
        <w:rPr>
          <w:lang w:val="nl-NL"/>
        </w:rPr>
        <w:t>ch mạng công nghiệp lần thứ tư.</w:t>
      </w:r>
    </w:p>
    <w:p w:rsidR="00D00DAD" w:rsidRPr="00C26DD8" w:rsidRDefault="00D00DAD" w:rsidP="00955F80">
      <w:pPr>
        <w:spacing w:before="120" w:after="120" w:line="264" w:lineRule="auto"/>
        <w:ind w:firstLine="567"/>
        <w:jc w:val="both"/>
        <w:rPr>
          <w:b/>
          <w:i/>
          <w:lang w:val="nl-NL"/>
        </w:rPr>
      </w:pPr>
      <w:r w:rsidRPr="00C26DD8">
        <w:rPr>
          <w:b/>
          <w:i/>
          <w:lang w:val="nl-NL"/>
        </w:rPr>
        <w:t xml:space="preserve">2.3. Thời gian, tiến độ thực hiện </w:t>
      </w:r>
    </w:p>
    <w:p w:rsidR="00D66C81" w:rsidRPr="00D66C81" w:rsidRDefault="003942F8" w:rsidP="00955F80">
      <w:pPr>
        <w:spacing w:before="120" w:after="120" w:line="264" w:lineRule="auto"/>
        <w:ind w:firstLine="567"/>
        <w:jc w:val="both"/>
        <w:rPr>
          <w:spacing w:val="-4"/>
        </w:rPr>
      </w:pPr>
      <w:r w:rsidRPr="00C26DD8">
        <w:rPr>
          <w:lang w:val="vi-VN"/>
        </w:rPr>
        <w:t>Căn cứ vào tính chất, nội</w:t>
      </w:r>
      <w:r w:rsidR="00F01324">
        <w:rPr>
          <w:lang w:val="vi-VN"/>
        </w:rPr>
        <w:t xml:space="preserve"> dung của từng công việc cụ thể</w:t>
      </w:r>
      <w:r w:rsidR="0054371E">
        <w:t xml:space="preserve"> (tại mục B.II Hướng dẫn này)</w:t>
      </w:r>
      <w:r w:rsidRPr="00C26DD8">
        <w:rPr>
          <w:lang w:val="vi-VN"/>
        </w:rPr>
        <w:t xml:space="preserve">, kế hoạch </w:t>
      </w:r>
      <w:r w:rsidR="00422051">
        <w:t>rà soát</w:t>
      </w:r>
      <w:r w:rsidR="00893B85" w:rsidRPr="00C26DD8">
        <w:t xml:space="preserve"> </w:t>
      </w:r>
      <w:r w:rsidRPr="00C26DD8">
        <w:rPr>
          <w:lang w:val="vi-VN"/>
        </w:rPr>
        <w:t>cần xác định rõ tiến độ, thời gian hoàn thành của từng công việc một cách hợp lý để bảo đảm thời gia</w:t>
      </w:r>
      <w:r w:rsidR="003720D8">
        <w:rPr>
          <w:lang w:val="vi-VN"/>
        </w:rPr>
        <w:t xml:space="preserve">n hoàn thành chung </w:t>
      </w:r>
      <w:r w:rsidR="003720D8">
        <w:t xml:space="preserve">theo </w:t>
      </w:r>
      <w:r w:rsidR="00D66C81" w:rsidRPr="00D66C81">
        <w:rPr>
          <w:spacing w:val="-4"/>
        </w:rPr>
        <w:t>Kế hoạch của Thủ tướng Chính phủ.</w:t>
      </w:r>
    </w:p>
    <w:p w:rsidR="009D5E3D" w:rsidRPr="00C26DD8" w:rsidRDefault="00B24087" w:rsidP="00955F80">
      <w:pPr>
        <w:spacing w:before="120" w:after="120" w:line="264" w:lineRule="auto"/>
        <w:ind w:firstLine="567"/>
        <w:jc w:val="both"/>
        <w:rPr>
          <w:b/>
        </w:rPr>
      </w:pPr>
      <w:r w:rsidRPr="00C26DD8">
        <w:rPr>
          <w:b/>
          <w:i/>
        </w:rPr>
        <w:t>2.</w:t>
      </w:r>
      <w:r w:rsidR="000F5D96" w:rsidRPr="00C26DD8">
        <w:rPr>
          <w:b/>
          <w:i/>
        </w:rPr>
        <w:t>4</w:t>
      </w:r>
      <w:r w:rsidRPr="00C26DD8">
        <w:rPr>
          <w:b/>
          <w:i/>
        </w:rPr>
        <w:t xml:space="preserve">. </w:t>
      </w:r>
      <w:r w:rsidR="003942F8" w:rsidRPr="00C26DD8">
        <w:rPr>
          <w:b/>
          <w:i/>
          <w:lang w:val="vi-VN"/>
        </w:rPr>
        <w:t>Phân công đơn vị chủ trì, đơn vị phối hợp</w:t>
      </w:r>
    </w:p>
    <w:p w:rsidR="003942F8" w:rsidRPr="00C26DD8" w:rsidRDefault="003942F8" w:rsidP="00955F80">
      <w:pPr>
        <w:spacing w:before="120" w:after="120" w:line="264" w:lineRule="auto"/>
        <w:ind w:firstLine="567"/>
        <w:jc w:val="both"/>
        <w:rPr>
          <w:lang w:val="vi-VN"/>
        </w:rPr>
      </w:pPr>
      <w:r w:rsidRPr="00C26DD8">
        <w:rPr>
          <w:lang w:val="vi-VN"/>
        </w:rPr>
        <w:t>Để bảo đảm sự phối hợp chặt chẽ cũng như phân định rõ trách nhiệm của từng cơ quan</w:t>
      </w:r>
      <w:r w:rsidR="000F5D96" w:rsidRPr="00C26DD8">
        <w:t>/đơn vị</w:t>
      </w:r>
      <w:r w:rsidRPr="00C26DD8">
        <w:rPr>
          <w:lang w:val="vi-VN"/>
        </w:rPr>
        <w:t xml:space="preserve"> liên quan</w:t>
      </w:r>
      <w:r w:rsidR="000F5D96" w:rsidRPr="00C26DD8">
        <w:t xml:space="preserve"> trong việc thực hiện </w:t>
      </w:r>
      <w:r w:rsidR="004553CD">
        <w:t>rà soát</w:t>
      </w:r>
      <w:r w:rsidR="000F5D96" w:rsidRPr="00C26DD8">
        <w:t xml:space="preserve"> văn bản</w:t>
      </w:r>
      <w:r w:rsidRPr="00C26DD8">
        <w:rPr>
          <w:lang w:val="vi-VN"/>
        </w:rPr>
        <w:t xml:space="preserve">, kế hoạch cần dự kiến chi tiết về </w:t>
      </w:r>
      <w:r w:rsidR="000F5D96" w:rsidRPr="00C26DD8">
        <w:t>cơ quan/</w:t>
      </w:r>
      <w:r w:rsidRPr="00C26DD8">
        <w:rPr>
          <w:lang w:val="vi-VN"/>
        </w:rPr>
        <w:t xml:space="preserve">đơn vị chủ trì, </w:t>
      </w:r>
      <w:r w:rsidR="000F5D96" w:rsidRPr="00C26DD8">
        <w:t>cơ quan/</w:t>
      </w:r>
      <w:r w:rsidRPr="00C26DD8">
        <w:rPr>
          <w:lang w:val="vi-VN"/>
        </w:rPr>
        <w:t>đơn vị phối hợp đối với từng nội dung công việc cụ thể cũng như trách nhiệm của các cơ quan</w:t>
      </w:r>
      <w:r w:rsidR="000F5D96" w:rsidRPr="00C26DD8">
        <w:t>/đơn vị</w:t>
      </w:r>
      <w:r w:rsidRPr="00C26DD8">
        <w:rPr>
          <w:lang w:val="vi-VN"/>
        </w:rPr>
        <w:t xml:space="preserve"> trong tổ chức thực hiện kế hoạch.</w:t>
      </w:r>
    </w:p>
    <w:p w:rsidR="000F5D96" w:rsidRPr="00C26DD8" w:rsidRDefault="000F5D96" w:rsidP="00955F80">
      <w:pPr>
        <w:spacing w:before="120" w:after="120" w:line="264" w:lineRule="auto"/>
        <w:ind w:firstLine="567"/>
        <w:jc w:val="both"/>
        <w:rPr>
          <w:b/>
          <w:i/>
        </w:rPr>
      </w:pPr>
      <w:r w:rsidRPr="00C26DD8">
        <w:rPr>
          <w:b/>
          <w:i/>
        </w:rPr>
        <w:t>2.5.</w:t>
      </w:r>
      <w:r w:rsidRPr="00C26DD8">
        <w:rPr>
          <w:b/>
          <w:i/>
          <w:lang w:val="vi-VN"/>
        </w:rPr>
        <w:t xml:space="preserve"> </w:t>
      </w:r>
      <w:r w:rsidR="003942F8" w:rsidRPr="00C26DD8">
        <w:rPr>
          <w:b/>
          <w:i/>
          <w:lang w:val="vi-VN"/>
        </w:rPr>
        <w:t>Kinh phí và các điều kiện</w:t>
      </w:r>
      <w:r w:rsidRPr="00C26DD8">
        <w:rPr>
          <w:b/>
          <w:i/>
          <w:lang w:val="vi-VN"/>
        </w:rPr>
        <w:t xml:space="preserve"> bảo đảm thực hiện kế hoạch</w:t>
      </w:r>
    </w:p>
    <w:p w:rsidR="003942F8" w:rsidRPr="00451C55" w:rsidRDefault="004524B8" w:rsidP="00955F80">
      <w:pPr>
        <w:spacing w:before="120" w:after="120" w:line="264" w:lineRule="auto"/>
        <w:ind w:firstLine="567"/>
        <w:jc w:val="both"/>
        <w:rPr>
          <w:spacing w:val="-2"/>
          <w:lang w:val="nl-NL"/>
        </w:rPr>
      </w:pPr>
      <w:r>
        <w:rPr>
          <w:spacing w:val="-2"/>
        </w:rPr>
        <w:t>K</w:t>
      </w:r>
      <w:r w:rsidR="00940CDB" w:rsidRPr="00451C55">
        <w:rPr>
          <w:spacing w:val="-2"/>
          <w:lang w:val="nl-NL"/>
        </w:rPr>
        <w:t xml:space="preserve">inh phí thực hiện nhiệm vụ </w:t>
      </w:r>
      <w:r w:rsidR="004553CD">
        <w:rPr>
          <w:spacing w:val="-2"/>
          <w:lang w:val="nl-NL"/>
        </w:rPr>
        <w:t>rà soát</w:t>
      </w:r>
      <w:r w:rsidR="00940CDB" w:rsidRPr="00451C55">
        <w:rPr>
          <w:spacing w:val="-2"/>
          <w:lang w:val="nl-NL"/>
        </w:rPr>
        <w:t xml:space="preserve"> văn bản thực hiện theo quy định tại Thông tư liên tịch số 122/2011/TTLT-BTC-BTP ngày 17/8/2011 của Bộ</w:t>
      </w:r>
      <w:r>
        <w:rPr>
          <w:spacing w:val="-2"/>
          <w:lang w:val="nl-NL"/>
        </w:rPr>
        <w:t xml:space="preserve"> trưởng Bộ</w:t>
      </w:r>
      <w:r w:rsidR="00940CDB" w:rsidRPr="00451C55">
        <w:rPr>
          <w:spacing w:val="-2"/>
          <w:lang w:val="nl-NL"/>
        </w:rPr>
        <w:t xml:space="preserve"> Tài chính, </w:t>
      </w:r>
      <w:r>
        <w:rPr>
          <w:spacing w:val="-2"/>
          <w:lang w:val="nl-NL"/>
        </w:rPr>
        <w:t xml:space="preserve">Bộ trưởng </w:t>
      </w:r>
      <w:r w:rsidR="00940CDB" w:rsidRPr="00451C55">
        <w:rPr>
          <w:spacing w:val="-2"/>
          <w:lang w:val="nl-NL"/>
        </w:rPr>
        <w:t xml:space="preserve">Bộ Tư pháp quy định việc lập dự toán, quản lý, sử dụng và quyết toán kinh phí bảo đảm cho công tác kiểm tra, xử lý, rà soát, hệ thống hóa văn bản quy phạm pháp luật và các văn bản khác có liên quan. </w:t>
      </w:r>
    </w:p>
    <w:p w:rsidR="002B0648" w:rsidRPr="00DF4455" w:rsidRDefault="00FD07E2" w:rsidP="00955F80">
      <w:pPr>
        <w:spacing w:before="120" w:after="120" w:line="264" w:lineRule="auto"/>
        <w:ind w:firstLine="567"/>
        <w:jc w:val="both"/>
      </w:pPr>
      <w:r w:rsidRPr="00DF4455">
        <w:t xml:space="preserve">II. </w:t>
      </w:r>
      <w:r w:rsidR="00FB7543" w:rsidRPr="00DF4455">
        <w:t xml:space="preserve">THỰC HIỆN </w:t>
      </w:r>
      <w:r w:rsidR="00D8529A" w:rsidRPr="00DF4455">
        <w:t>RÀ SOÁT</w:t>
      </w:r>
      <w:r w:rsidR="00FB7543" w:rsidRPr="00DF4455">
        <w:t xml:space="preserve"> VĂN BẢN</w:t>
      </w:r>
    </w:p>
    <w:p w:rsidR="0054371E" w:rsidRPr="0054371E" w:rsidRDefault="0054371E" w:rsidP="00955F80">
      <w:pPr>
        <w:spacing w:before="120" w:after="120" w:line="264" w:lineRule="auto"/>
        <w:ind w:firstLine="567"/>
        <w:jc w:val="both"/>
        <w:rPr>
          <w:b/>
        </w:rPr>
      </w:pPr>
      <w:r w:rsidRPr="0054371E">
        <w:rPr>
          <w:b/>
        </w:rPr>
        <w:lastRenderedPageBreak/>
        <w:t>1. Xác định đầy đủ và chính xác các văn bản quy phạm pháp luật thuộc trách nhiệm rà soát</w:t>
      </w:r>
      <w:r w:rsidR="00012C34">
        <w:rPr>
          <w:rStyle w:val="FootnoteReference"/>
          <w:b/>
        </w:rPr>
        <w:footnoteReference w:id="2"/>
      </w:r>
      <w:r w:rsidRPr="0054371E">
        <w:rPr>
          <w:b/>
        </w:rPr>
        <w:t xml:space="preserve"> (</w:t>
      </w:r>
      <w:r w:rsidR="00FC6100">
        <w:rPr>
          <w:b/>
        </w:rPr>
        <w:t>thuộc đối tượng, phạm vi rà soát văn bản n</w:t>
      </w:r>
      <w:r w:rsidRPr="0054371E">
        <w:rPr>
          <w:b/>
        </w:rPr>
        <w:t xml:space="preserve">êu tại Mục B.I.2.2. </w:t>
      </w:r>
      <w:r w:rsidR="00FC6100">
        <w:rPr>
          <w:b/>
        </w:rPr>
        <w:t>Đối tượng, phạm vi rà soát</w:t>
      </w:r>
      <w:r w:rsidRPr="0054371E">
        <w:rPr>
          <w:b/>
        </w:rPr>
        <w:t xml:space="preserve"> văn bản</w:t>
      </w:r>
      <w:r w:rsidR="007A247D">
        <w:rPr>
          <w:b/>
        </w:rPr>
        <w:t xml:space="preserve"> Hướng dẫn này</w:t>
      </w:r>
      <w:r w:rsidRPr="0054371E">
        <w:rPr>
          <w:b/>
        </w:rPr>
        <w:t>)</w:t>
      </w:r>
    </w:p>
    <w:p w:rsidR="00FC6100" w:rsidRPr="00F2660F" w:rsidRDefault="00FC6100" w:rsidP="00955F80">
      <w:pPr>
        <w:pStyle w:val="NormalWeb"/>
        <w:spacing w:before="120" w:beforeAutospacing="0" w:after="120" w:afterAutospacing="0" w:line="264" w:lineRule="auto"/>
        <w:ind w:firstLine="567"/>
        <w:jc w:val="both"/>
        <w:rPr>
          <w:i/>
          <w:sz w:val="28"/>
          <w:szCs w:val="28"/>
        </w:rPr>
      </w:pPr>
      <w:r w:rsidRPr="00F2660F">
        <w:rPr>
          <w:i/>
          <w:sz w:val="28"/>
          <w:szCs w:val="28"/>
        </w:rPr>
        <w:t xml:space="preserve">- Văn bản do bộ, cơ quan ngang bộ ban hành, liên tịch ban hành hoặc được giao chủ trì soạn thảo, cụ thể là: </w:t>
      </w:r>
    </w:p>
    <w:p w:rsidR="00FC6100" w:rsidRPr="00C26DD8" w:rsidRDefault="00FC6100" w:rsidP="00955F80">
      <w:pPr>
        <w:spacing w:before="120" w:after="120" w:line="264" w:lineRule="auto"/>
        <w:ind w:firstLine="567"/>
        <w:jc w:val="both"/>
        <w:rPr>
          <w:spacing w:val="-4"/>
        </w:rPr>
      </w:pPr>
      <w:r>
        <w:rPr>
          <w:spacing w:val="-4"/>
        </w:rPr>
        <w:t xml:space="preserve">+ </w:t>
      </w:r>
      <w:r w:rsidRPr="00C26DD8">
        <w:rPr>
          <w:spacing w:val="-4"/>
        </w:rPr>
        <w:t xml:space="preserve">Văn bản do </w:t>
      </w:r>
      <w:r>
        <w:rPr>
          <w:spacing w:val="-4"/>
        </w:rPr>
        <w:t>bộ, cơ quan ngang bộ</w:t>
      </w:r>
      <w:r w:rsidRPr="00C26DD8">
        <w:rPr>
          <w:spacing w:val="-4"/>
        </w:rPr>
        <w:t xml:space="preserve"> ban hành (ví dụ: Thông tư do Bộ trưởng, Thủ trưởng cơ quan ngang </w:t>
      </w:r>
      <w:r w:rsidR="00DC7F6C">
        <w:rPr>
          <w:spacing w:val="-4"/>
        </w:rPr>
        <w:t>b</w:t>
      </w:r>
      <w:r w:rsidRPr="00C26DD8">
        <w:rPr>
          <w:spacing w:val="-4"/>
        </w:rPr>
        <w:t>ộ ban hành...);</w:t>
      </w:r>
    </w:p>
    <w:p w:rsidR="00FC6100" w:rsidRPr="00C26DD8" w:rsidRDefault="00FC6100" w:rsidP="00955F80">
      <w:pPr>
        <w:spacing w:before="120" w:after="120" w:line="264" w:lineRule="auto"/>
        <w:ind w:firstLine="567"/>
        <w:jc w:val="both"/>
        <w:rPr>
          <w:spacing w:val="-4"/>
        </w:rPr>
      </w:pPr>
      <w:r>
        <w:rPr>
          <w:spacing w:val="-4"/>
        </w:rPr>
        <w:t xml:space="preserve">+ </w:t>
      </w:r>
      <w:r w:rsidRPr="00C26DD8">
        <w:rPr>
          <w:spacing w:val="-4"/>
        </w:rPr>
        <w:t xml:space="preserve">Văn bản do </w:t>
      </w:r>
      <w:r>
        <w:rPr>
          <w:spacing w:val="-4"/>
        </w:rPr>
        <w:t>bộ, cơ quan ngang bộ</w:t>
      </w:r>
      <w:r w:rsidRPr="00C26DD8">
        <w:rPr>
          <w:spacing w:val="-4"/>
        </w:rPr>
        <w:t xml:space="preserve"> liên tịch ban hành (ví dụ: </w:t>
      </w:r>
      <w:r>
        <w:t>T</w:t>
      </w:r>
      <w:r w:rsidRPr="00C26DD8">
        <w:rPr>
          <w:lang w:val="vi-VN"/>
        </w:rPr>
        <w:t xml:space="preserve">hông tư liên tịch giữa Bộ trưởng, Thủ trưởng cơ quan ngang bộ </w:t>
      </w:r>
      <w:r w:rsidRPr="00C26DD8">
        <w:rPr>
          <w:shd w:val="solid" w:color="FFFFFF" w:fill="auto"/>
          <w:lang w:val="vi-VN"/>
        </w:rPr>
        <w:t>với</w:t>
      </w:r>
      <w:r w:rsidRPr="00C26DD8">
        <w:rPr>
          <w:lang w:val="vi-VN"/>
        </w:rPr>
        <w:t xml:space="preserve"> Chánh án Tòa án nhân dân tối cao, Viện trưởng Viện kiểm sát nhân dân tối cao</w:t>
      </w:r>
      <w:r w:rsidRPr="00C26DD8">
        <w:t>;...)</w:t>
      </w:r>
      <w:r w:rsidRPr="00C26DD8">
        <w:rPr>
          <w:spacing w:val="-4"/>
        </w:rPr>
        <w:t xml:space="preserve">; </w:t>
      </w:r>
    </w:p>
    <w:p w:rsidR="00FC6100" w:rsidRPr="00214EE8" w:rsidRDefault="00FC6100" w:rsidP="00955F80">
      <w:pPr>
        <w:spacing w:before="120" w:after="120" w:line="264" w:lineRule="auto"/>
        <w:ind w:firstLine="567"/>
        <w:jc w:val="both"/>
        <w:rPr>
          <w:spacing w:val="-6"/>
        </w:rPr>
      </w:pPr>
      <w:r w:rsidRPr="00214EE8">
        <w:rPr>
          <w:spacing w:val="-6"/>
        </w:rPr>
        <w:t xml:space="preserve">+ Văn bản do bộ, cơ quan ngang bộ được giao chủ trì soạn thảo để trình cơ quan, người có thẩm quyền ban hành (ví dụ: Luật, Pháp lệnh, Nghị định, Quyết định của Thủ tướng Chính phủ do </w:t>
      </w:r>
      <w:r>
        <w:rPr>
          <w:spacing w:val="-6"/>
        </w:rPr>
        <w:t>b</w:t>
      </w:r>
      <w:r w:rsidRPr="00214EE8">
        <w:rPr>
          <w:spacing w:val="-6"/>
        </w:rPr>
        <w:t>ộ, cơ quang ngang bộ được giao chủ trì soạn thảo).</w:t>
      </w:r>
    </w:p>
    <w:p w:rsidR="00C23740" w:rsidRPr="0087173C" w:rsidRDefault="00FC6100" w:rsidP="00955F80">
      <w:pPr>
        <w:spacing w:before="120" w:after="120" w:line="264" w:lineRule="auto"/>
        <w:ind w:firstLine="567"/>
        <w:jc w:val="both"/>
        <w:rPr>
          <w:spacing w:val="-2"/>
        </w:rPr>
      </w:pPr>
      <w:r w:rsidRPr="00214EE8">
        <w:rPr>
          <w:i/>
        </w:rPr>
        <w:t>- Văn bản do cơ quan, tổ chức, đại biểu Quốc hội trình có nội dung điều chỉnh những vấn đề thuộc lĩnh vực quản lý nhà nước của bộ, cơ quan ngang bộ</w:t>
      </w:r>
      <w:r>
        <w:t xml:space="preserve"> (Theo đó, các bộ, ngành lưu ý</w:t>
      </w:r>
      <w:r w:rsidRPr="00C26DD8">
        <w:t xml:space="preserve"> </w:t>
      </w:r>
      <w:r>
        <w:rPr>
          <w:spacing w:val="-2"/>
        </w:rPr>
        <w:t>t</w:t>
      </w:r>
      <w:r w:rsidRPr="00C26DD8">
        <w:rPr>
          <w:spacing w:val="-2"/>
        </w:rPr>
        <w:t xml:space="preserve">rường hợp có sự chuyển giao chức năng, nhiệm vụ quản lý nhà nước giữa các </w:t>
      </w:r>
      <w:r>
        <w:rPr>
          <w:spacing w:val="-2"/>
        </w:rPr>
        <w:t>bộ, cơ quan ngang bộ thì cơ quan</w:t>
      </w:r>
      <w:r w:rsidRPr="00C26DD8">
        <w:rPr>
          <w:spacing w:val="-2"/>
        </w:rPr>
        <w:t xml:space="preserve"> tiếp nhận chức năng, nhiệm vụ quản lý nhà nước có trách nhiệm thực hiện hệ thống hóa văn bản liên quan đến chức năng, nhiệm vụ được chuyển giao</w:t>
      </w:r>
      <w:r>
        <w:rPr>
          <w:spacing w:val="-2"/>
        </w:rPr>
        <w:t>).</w:t>
      </w:r>
    </w:p>
    <w:p w:rsidR="0087173C" w:rsidRDefault="0054371E" w:rsidP="00955F80">
      <w:pPr>
        <w:spacing w:before="120" w:after="120" w:line="264" w:lineRule="auto"/>
        <w:ind w:firstLine="567"/>
        <w:jc w:val="both"/>
        <w:rPr>
          <w:b/>
        </w:rPr>
      </w:pPr>
      <w:r w:rsidRPr="0054371E">
        <w:rPr>
          <w:b/>
        </w:rPr>
        <w:t xml:space="preserve">2. Tập hợp đầy đủ kết quả rà soát đã thực hiện </w:t>
      </w:r>
    </w:p>
    <w:p w:rsidR="0087173C" w:rsidRPr="003A3DD5" w:rsidRDefault="0087173C" w:rsidP="00955F80">
      <w:pPr>
        <w:spacing w:before="120" w:after="120" w:line="264" w:lineRule="auto"/>
        <w:ind w:firstLine="567"/>
        <w:jc w:val="both"/>
      </w:pPr>
      <w:r>
        <w:t>C</w:t>
      </w:r>
      <w:r w:rsidR="0054371E" w:rsidRPr="0087173C">
        <w:t>ác kết quả rà soát</w:t>
      </w:r>
      <w:r>
        <w:t xml:space="preserve"> văn bản</w:t>
      </w:r>
      <w:r w:rsidR="0054371E" w:rsidRPr="0087173C">
        <w:t xml:space="preserve"> đã được thực hiện </w:t>
      </w:r>
      <w:r>
        <w:t>(bao gồm kết quả rà soát thường xuyên ngay khi có căn cứ rà soát tại Điều 142 Nghị định số 134/2016/NĐ-CP</w:t>
      </w:r>
      <w:r w:rsidR="003A3DD5">
        <w:t>;</w:t>
      </w:r>
      <w:r w:rsidR="0054371E" w:rsidRPr="0087173C">
        <w:t xml:space="preserve"> </w:t>
      </w:r>
      <w:r w:rsidR="003A3DD5">
        <w:t xml:space="preserve">kết quả rà soát văn bản </w:t>
      </w:r>
      <w:r w:rsidR="0054371E" w:rsidRPr="0087173C">
        <w:t>th</w:t>
      </w:r>
      <w:r w:rsidR="003A3DD5">
        <w:t>eo chuyên đề, lĩnh vực, địa bàn; kết quả rà soát văn bản phục vụ xây dựng các văn bản quy phạm pháp luật,</w:t>
      </w:r>
      <w:r w:rsidR="0054371E" w:rsidRPr="0087173C">
        <w:t xml:space="preserve"> hệ thống hóa trong thời gian vừa qua)</w:t>
      </w:r>
      <w:r>
        <w:t xml:space="preserve"> </w:t>
      </w:r>
      <w:r w:rsidR="003A3DD5">
        <w:t>phải được tập hợp đầy đủ.</w:t>
      </w:r>
    </w:p>
    <w:p w:rsidR="0054371E" w:rsidRPr="0054371E" w:rsidRDefault="0054371E" w:rsidP="00955F80">
      <w:pPr>
        <w:spacing w:before="120" w:after="120" w:line="264" w:lineRule="auto"/>
        <w:ind w:firstLine="567"/>
        <w:jc w:val="both"/>
        <w:rPr>
          <w:b/>
        </w:rPr>
      </w:pPr>
      <w:r w:rsidRPr="0054371E">
        <w:rPr>
          <w:b/>
        </w:rPr>
        <w:t>3. Kiểm tra lại kết quả rà soát đã thực hiện và rà soát bổ sung:</w:t>
      </w:r>
    </w:p>
    <w:p w:rsidR="0054371E" w:rsidRPr="003E62C3" w:rsidRDefault="0054371E" w:rsidP="00955F80">
      <w:pPr>
        <w:spacing w:before="120" w:after="120" w:line="264" w:lineRule="auto"/>
        <w:ind w:firstLine="567"/>
        <w:jc w:val="both"/>
      </w:pPr>
      <w:r w:rsidRPr="003E62C3">
        <w:t xml:space="preserve">- Kiểm tra lại </w:t>
      </w:r>
      <w:r>
        <w:t xml:space="preserve">các </w:t>
      </w:r>
      <w:r w:rsidRPr="003E62C3">
        <w:t xml:space="preserve">kết quả rà soát văn bản để </w:t>
      </w:r>
      <w:r>
        <w:t>để</w:t>
      </w:r>
      <w:r w:rsidRPr="003E62C3">
        <w:t xml:space="preserve"> bảo đảm tính chính xác về </w:t>
      </w:r>
      <w:r>
        <w:t xml:space="preserve">về kết quả rà soát </w:t>
      </w:r>
      <w:r w:rsidRPr="00CF5697">
        <w:rPr>
          <w:b/>
        </w:rPr>
        <w:t>tính đến ngày 30/</w:t>
      </w:r>
      <w:r w:rsidR="00AC64F8">
        <w:rPr>
          <w:b/>
        </w:rPr>
        <w:t>5</w:t>
      </w:r>
      <w:r w:rsidRPr="00CF5697">
        <w:rPr>
          <w:b/>
        </w:rPr>
        <w:t>/2020</w:t>
      </w:r>
      <w:r w:rsidRPr="003E62C3">
        <w:t>;</w:t>
      </w:r>
    </w:p>
    <w:p w:rsidR="0054371E" w:rsidRDefault="0054371E" w:rsidP="00955F80">
      <w:pPr>
        <w:spacing w:before="120" w:after="120" w:line="264" w:lineRule="auto"/>
        <w:ind w:firstLine="567"/>
        <w:jc w:val="both"/>
      </w:pPr>
      <w:r w:rsidRPr="003E62C3">
        <w:t xml:space="preserve">- Tiến hành rà soát bổ sung theo quy định tại Nghị định số </w:t>
      </w:r>
      <w:r w:rsidRPr="003E62C3">
        <w:rPr>
          <w:lang w:val="nl-NL"/>
        </w:rPr>
        <w:t>34/2016/NĐ-CP (Mục 3 Chương IX)</w:t>
      </w:r>
      <w:r w:rsidRPr="003E62C3">
        <w:t xml:space="preserve"> trong trường hợp kết quả rà soát văn bản đã được tập hợp phản ánh </w:t>
      </w:r>
      <w:r w:rsidR="00AD7316">
        <w:t>chưa chính xác</w:t>
      </w:r>
      <w:r w:rsidRPr="003E62C3">
        <w:t xml:space="preserve"> hoặc phát hiện văn bản chưa được rà soát theo quy định </w:t>
      </w:r>
      <w:r w:rsidRPr="00CF5697">
        <w:rPr>
          <w:b/>
        </w:rPr>
        <w:t>tính đến ngày 30/</w:t>
      </w:r>
      <w:r w:rsidR="00AC64F8">
        <w:rPr>
          <w:b/>
        </w:rPr>
        <w:t>5</w:t>
      </w:r>
      <w:r w:rsidRPr="00CF5697">
        <w:rPr>
          <w:b/>
        </w:rPr>
        <w:t>/2020</w:t>
      </w:r>
      <w:r w:rsidRPr="003E62C3">
        <w:t xml:space="preserve">. </w:t>
      </w:r>
    </w:p>
    <w:p w:rsidR="00C23740" w:rsidRPr="00641603" w:rsidRDefault="00C23740" w:rsidP="00955F80">
      <w:pPr>
        <w:spacing w:before="120" w:after="120" w:line="264" w:lineRule="auto"/>
        <w:ind w:firstLine="567"/>
        <w:jc w:val="both"/>
      </w:pPr>
      <w:r w:rsidRPr="00641603">
        <w:rPr>
          <w:b/>
          <w:i/>
        </w:rPr>
        <w:t>Lưu ý</w:t>
      </w:r>
      <w:r w:rsidRPr="00641603">
        <w:rPr>
          <w:b/>
        </w:rPr>
        <w:t xml:space="preserve">: </w:t>
      </w:r>
      <w:r w:rsidRPr="00641603">
        <w:t>Khi thực hiện rà soát văn bản quy phạm pháp luật, bộ, cơ quan ngan</w:t>
      </w:r>
      <w:r w:rsidR="00BF6EFA" w:rsidRPr="00641603">
        <w:t xml:space="preserve">g bộ cần đối chiếu các quy định của văn bản </w:t>
      </w:r>
      <w:r w:rsidR="00A7676D" w:rsidRPr="00641603">
        <w:t xml:space="preserve">thuộc trách nhiệm rà soát của mình </w:t>
      </w:r>
      <w:r w:rsidRPr="00641603">
        <w:t xml:space="preserve">với các văn bản điều chỉnh các vấn đề có liên quan </w:t>
      </w:r>
      <w:r w:rsidR="006A7DC4" w:rsidRPr="00641603">
        <w:t xml:space="preserve">đến văn bản được rà </w:t>
      </w:r>
      <w:r w:rsidR="006A7DC4" w:rsidRPr="00641603">
        <w:lastRenderedPageBreak/>
        <w:t xml:space="preserve">soát </w:t>
      </w:r>
      <w:r w:rsidR="00A7676D" w:rsidRPr="00641603">
        <w:t xml:space="preserve">thuộc trách nhiệm rà soát của các bộ, cơ quan ngang bộ khác </w:t>
      </w:r>
      <w:r w:rsidRPr="00641603">
        <w:t>để phát hiện các nội dung mâu thuẫn, chồng chéo.</w:t>
      </w:r>
      <w:r w:rsidR="00AC64F8" w:rsidRPr="00641603">
        <w:t xml:space="preserve"> </w:t>
      </w:r>
    </w:p>
    <w:p w:rsidR="006A7DC4" w:rsidRPr="00641603" w:rsidRDefault="00C23740" w:rsidP="00955F80">
      <w:pPr>
        <w:spacing w:before="120" w:after="120" w:line="264" w:lineRule="auto"/>
        <w:ind w:firstLine="567"/>
        <w:jc w:val="both"/>
      </w:pPr>
      <w:r w:rsidRPr="00641603">
        <w:t>Ví dụ:</w:t>
      </w:r>
      <w:r w:rsidR="00AC64F8" w:rsidRPr="00641603">
        <w:t xml:space="preserve"> Luật Đầu tư với Luật Đất đai, Luật Nhà ở, Luật Đấu thầu</w:t>
      </w:r>
      <w:r w:rsidR="000A388B" w:rsidRPr="00641603">
        <w:t>, Luật Thương mại, Luật Kinh doanh bất động sản, Luật Xây dựng, Luật Bảo vệ môi trường</w:t>
      </w:r>
      <w:r w:rsidR="006A7DC4" w:rsidRPr="00641603">
        <w:t>…</w:t>
      </w:r>
    </w:p>
    <w:p w:rsidR="0054371E" w:rsidRPr="00AD7316" w:rsidRDefault="00AD7316" w:rsidP="00955F80">
      <w:pPr>
        <w:spacing w:before="120" w:after="120" w:line="264" w:lineRule="auto"/>
        <w:ind w:firstLine="567"/>
        <w:jc w:val="both"/>
        <w:rPr>
          <w:b/>
        </w:rPr>
      </w:pPr>
      <w:r w:rsidRPr="00AD7316">
        <w:rPr>
          <w:b/>
        </w:rPr>
        <w:t>4.</w:t>
      </w:r>
      <w:r w:rsidR="0054371E" w:rsidRPr="00AD7316">
        <w:rPr>
          <w:b/>
        </w:rPr>
        <w:t xml:space="preserve"> Xây dựng báo cáo kết quả rà soát văn bản và Phụ lục ch</w:t>
      </w:r>
      <w:r w:rsidR="00641603">
        <w:rPr>
          <w:b/>
        </w:rPr>
        <w:t>i tiết kèm theo</w:t>
      </w:r>
    </w:p>
    <w:p w:rsidR="0054371E" w:rsidRDefault="002775EE" w:rsidP="00955F80">
      <w:pPr>
        <w:spacing w:before="120" w:after="120" w:line="264" w:lineRule="auto"/>
        <w:ind w:firstLine="567"/>
        <w:jc w:val="both"/>
      </w:pPr>
      <w:r>
        <w:t>-</w:t>
      </w:r>
      <w:r w:rsidR="0054371E">
        <w:t xml:space="preserve"> Xây dựng dự thảo báo cáo kết quả rà soát văn bản và Phụ lục chi tiết kèm theo (theo Mẫu)</w:t>
      </w:r>
      <w:r w:rsidR="001D085B">
        <w:t>;</w:t>
      </w:r>
    </w:p>
    <w:p w:rsidR="0054371E" w:rsidRDefault="0054371E" w:rsidP="00955F80">
      <w:pPr>
        <w:spacing w:before="120" w:after="120" w:line="264" w:lineRule="auto"/>
        <w:ind w:firstLine="567"/>
        <w:jc w:val="both"/>
      </w:pPr>
      <w:r>
        <w:t xml:space="preserve">- Lấy ý kiến </w:t>
      </w:r>
      <w:r w:rsidR="00DC7F6C">
        <w:t xml:space="preserve">các cơ quan có liên quan, các chuyên gia, nhà khoa học… </w:t>
      </w:r>
      <w:r>
        <w:t>đối với dự thảo báo cáo kết quả rà soát văn bản và Phụ lục chi tiết kèm theo</w:t>
      </w:r>
      <w:r w:rsidR="001D085B">
        <w:t xml:space="preserve"> của bộ, cơ quan ngang bộ</w:t>
      </w:r>
      <w:r>
        <w:t>;</w:t>
      </w:r>
    </w:p>
    <w:p w:rsidR="005746E5" w:rsidRPr="00C075BF" w:rsidRDefault="0054371E" w:rsidP="00955F80">
      <w:pPr>
        <w:spacing w:before="120" w:after="120" w:line="264" w:lineRule="auto"/>
        <w:ind w:firstLine="567"/>
        <w:jc w:val="both"/>
      </w:pPr>
      <w:r>
        <w:t>- Gửi báo cáo kết quả rà soát văn bản và Phụ lục chi tiết kèm theo để Bộ Tư pháp tổng hợp.</w:t>
      </w:r>
    </w:p>
    <w:p w:rsidR="00D90AB4" w:rsidRPr="002775EE" w:rsidRDefault="002775EE" w:rsidP="00955F80">
      <w:pPr>
        <w:spacing w:before="120" w:after="120" w:line="264" w:lineRule="auto"/>
        <w:ind w:firstLine="567"/>
        <w:jc w:val="both"/>
        <w:rPr>
          <w:b/>
        </w:rPr>
      </w:pPr>
      <w:r w:rsidRPr="002775EE">
        <w:rPr>
          <w:b/>
        </w:rPr>
        <w:t>5</w:t>
      </w:r>
      <w:r w:rsidR="000A1479" w:rsidRPr="002775EE">
        <w:rPr>
          <w:b/>
        </w:rPr>
        <w:t>.</w:t>
      </w:r>
      <w:r w:rsidR="00E630DF" w:rsidRPr="002775EE">
        <w:rPr>
          <w:b/>
        </w:rPr>
        <w:t xml:space="preserve"> Thời hạn gửi Báo cáo kết quả </w:t>
      </w:r>
      <w:r>
        <w:rPr>
          <w:b/>
        </w:rPr>
        <w:t>rà soát</w:t>
      </w:r>
      <w:r w:rsidR="00E630DF" w:rsidRPr="002775EE">
        <w:rPr>
          <w:b/>
        </w:rPr>
        <w:t xml:space="preserve"> văn bản</w:t>
      </w:r>
    </w:p>
    <w:p w:rsidR="002775EE" w:rsidRDefault="00901DFA" w:rsidP="00955F80">
      <w:pPr>
        <w:spacing w:before="120" w:after="120" w:line="264" w:lineRule="auto"/>
        <w:ind w:firstLine="567"/>
        <w:jc w:val="both"/>
      </w:pPr>
      <w:r w:rsidRPr="00C26DD8">
        <w:rPr>
          <w:lang w:val="vi-VN"/>
        </w:rPr>
        <w:t>Bộ, cơ quan ngang bộ</w:t>
      </w:r>
      <w:r w:rsidR="002775EE">
        <w:t xml:space="preserve"> </w:t>
      </w:r>
      <w:r w:rsidRPr="00C26DD8">
        <w:rPr>
          <w:lang w:val="vi-VN"/>
        </w:rPr>
        <w:t xml:space="preserve">gửi báo cáo kết quả </w:t>
      </w:r>
      <w:r w:rsidR="00371133" w:rsidRPr="00C26DD8">
        <w:t xml:space="preserve">về Bộ Tư pháp </w:t>
      </w:r>
      <w:r w:rsidRPr="00C26DD8">
        <w:t xml:space="preserve">chậm nhất là ngày </w:t>
      </w:r>
      <w:r w:rsidR="00BF6EFA">
        <w:rPr>
          <w:b/>
        </w:rPr>
        <w:t>10</w:t>
      </w:r>
      <w:r w:rsidRPr="00C26DD8">
        <w:rPr>
          <w:b/>
        </w:rPr>
        <w:t>/</w:t>
      </w:r>
      <w:r w:rsidR="00BF6EFA">
        <w:rPr>
          <w:b/>
        </w:rPr>
        <w:t>6</w:t>
      </w:r>
      <w:r w:rsidRPr="00C26DD8">
        <w:rPr>
          <w:b/>
        </w:rPr>
        <w:t>/20</w:t>
      </w:r>
      <w:r w:rsidR="002775EE">
        <w:rPr>
          <w:b/>
        </w:rPr>
        <w:t>20</w:t>
      </w:r>
      <w:r w:rsidR="00CD1582">
        <w:t>.</w:t>
      </w:r>
    </w:p>
    <w:p w:rsidR="004B5148" w:rsidRPr="006B0763" w:rsidRDefault="004B5148" w:rsidP="00955F80">
      <w:pPr>
        <w:spacing w:before="120" w:after="120" w:line="264" w:lineRule="auto"/>
        <w:ind w:firstLine="567"/>
        <w:jc w:val="both"/>
      </w:pPr>
      <w:r w:rsidRPr="006B0763">
        <w:t>I</w:t>
      </w:r>
      <w:r w:rsidR="00BF5E83" w:rsidRPr="006B0763">
        <w:t>II</w:t>
      </w:r>
      <w:r w:rsidRPr="006B0763">
        <w:t xml:space="preserve">. GIẢI ĐÁP VƯỚNG MẮC TRONG QUÁ TRÌNH THỰC HIỆN </w:t>
      </w:r>
      <w:r w:rsidRPr="006B0763">
        <w:rPr>
          <w:lang w:val="vi-VN"/>
        </w:rPr>
        <w:t xml:space="preserve"> </w:t>
      </w:r>
      <w:r w:rsidRPr="006B0763">
        <w:t xml:space="preserve">                                                                                                                                                                                                                                                                                                                                                                                                                                                                                                                                                                                                                                                                                                                   </w:t>
      </w:r>
    </w:p>
    <w:p w:rsidR="004B5148" w:rsidRPr="00C26DD8" w:rsidRDefault="004B5148" w:rsidP="00955F80">
      <w:pPr>
        <w:spacing w:before="120" w:after="120" w:line="264" w:lineRule="auto"/>
        <w:ind w:firstLine="567"/>
        <w:jc w:val="both"/>
        <w:rPr>
          <w:color w:val="000000"/>
        </w:rPr>
      </w:pPr>
      <w:r w:rsidRPr="00455698">
        <w:rPr>
          <w:b/>
        </w:rPr>
        <w:t>1.</w:t>
      </w:r>
      <w:r w:rsidRPr="00C26DD8">
        <w:t xml:space="preserve"> Trong quá trình xây dựng và tổ chức thực hiện kế hoạch </w:t>
      </w:r>
      <w:r w:rsidR="00BF5E83">
        <w:t>rà soát văn bản</w:t>
      </w:r>
      <w:r w:rsidRPr="00C26DD8">
        <w:t xml:space="preserve">, nếu có vướng mắc, </w:t>
      </w:r>
      <w:r w:rsidRPr="00C26DD8">
        <w:rPr>
          <w:color w:val="000000"/>
        </w:rPr>
        <w:t xml:space="preserve">đề nghị các cơ quan/đơn vị kịp thời phản ánh về cơ quan/đơn vị được giao làm đầu mối tổ chức thực hiện </w:t>
      </w:r>
      <w:r w:rsidR="004553CD">
        <w:t>rà soát</w:t>
      </w:r>
      <w:r w:rsidRPr="00C26DD8">
        <w:t xml:space="preserve"> văn bản tại cơ quan mình </w:t>
      </w:r>
      <w:r w:rsidRPr="00C26DD8">
        <w:rPr>
          <w:color w:val="000000"/>
        </w:rPr>
        <w:t>để được giải đáp, hướng dẫn.</w:t>
      </w:r>
    </w:p>
    <w:p w:rsidR="00DC2887" w:rsidRDefault="004B5148" w:rsidP="00955F80">
      <w:pPr>
        <w:spacing w:before="120" w:after="120" w:line="264" w:lineRule="auto"/>
        <w:ind w:firstLine="567"/>
        <w:jc w:val="both"/>
        <w:rPr>
          <w:color w:val="000000"/>
        </w:rPr>
      </w:pPr>
      <w:r w:rsidRPr="00455698">
        <w:rPr>
          <w:b/>
          <w:color w:val="000000"/>
        </w:rPr>
        <w:t>2.</w:t>
      </w:r>
      <w:r w:rsidRPr="00C26DD8">
        <w:rPr>
          <w:color w:val="000000"/>
        </w:rPr>
        <w:t xml:space="preserve"> Trường hợp cần thông tin giải đáp, hướng dẫn trực tiếp </w:t>
      </w:r>
      <w:r w:rsidR="00DC2887">
        <w:rPr>
          <w:color w:val="000000"/>
        </w:rPr>
        <w:t>của Bộ Tư pháp, đề nghị liên hệ</w:t>
      </w:r>
      <w:r w:rsidRPr="00C26DD8">
        <w:rPr>
          <w:color w:val="000000"/>
        </w:rPr>
        <w:t xml:space="preserve"> Cục Kiểm tra văn bản quy phạm pháp luật</w:t>
      </w:r>
      <w:r w:rsidR="00BF5E83">
        <w:rPr>
          <w:color w:val="000000"/>
        </w:rPr>
        <w:t xml:space="preserve"> (</w:t>
      </w:r>
      <w:r w:rsidRPr="00C26DD8">
        <w:rPr>
          <w:color w:val="000000"/>
        </w:rPr>
        <w:t>Phòng Kiểm tra, rà soát, hệ thống hóa văn bản</w:t>
      </w:r>
      <w:r w:rsidR="00DC2887">
        <w:rPr>
          <w:color w:val="000000"/>
        </w:rPr>
        <w:t xml:space="preserve"> </w:t>
      </w:r>
      <w:r w:rsidR="000734A1">
        <w:rPr>
          <w:color w:val="000000"/>
        </w:rPr>
        <w:t xml:space="preserve">QPPL </w:t>
      </w:r>
      <w:r w:rsidR="00DC2887">
        <w:rPr>
          <w:color w:val="000000"/>
        </w:rPr>
        <w:t>k</w:t>
      </w:r>
      <w:r w:rsidR="00DC2887" w:rsidRPr="00C26DD8">
        <w:rPr>
          <w:color w:val="000000"/>
        </w:rPr>
        <w:t>hối Nội chính</w:t>
      </w:r>
      <w:r w:rsidR="00BF5E83">
        <w:rPr>
          <w:color w:val="000000"/>
        </w:rPr>
        <w:t>)</w:t>
      </w:r>
      <w:r w:rsidR="00DC2887">
        <w:rPr>
          <w:color w:val="000000"/>
        </w:rPr>
        <w:t xml:space="preserve"> số điện thoại</w:t>
      </w:r>
      <w:r w:rsidR="00CD79C1">
        <w:rPr>
          <w:color w:val="000000"/>
        </w:rPr>
        <w:t>:</w:t>
      </w:r>
      <w:r w:rsidR="00DC2887">
        <w:rPr>
          <w:color w:val="000000"/>
        </w:rPr>
        <w:t xml:space="preserve"> </w:t>
      </w:r>
      <w:r w:rsidR="00DC2887" w:rsidRPr="00C26DD8">
        <w:rPr>
          <w:color w:val="000000"/>
        </w:rPr>
        <w:t>024.62739658</w:t>
      </w:r>
      <w:r w:rsidR="000734A1">
        <w:rPr>
          <w:color w:val="000000"/>
        </w:rPr>
        <w:t>.</w:t>
      </w:r>
      <w:r w:rsidR="00E7114C">
        <w:rPr>
          <w:color w:val="000000"/>
        </w:rPr>
        <w:t>/.</w:t>
      </w:r>
    </w:p>
    <w:p w:rsidR="004B5148" w:rsidRPr="004254D1" w:rsidRDefault="004254D1" w:rsidP="00955F80">
      <w:pPr>
        <w:autoSpaceDE w:val="0"/>
        <w:autoSpaceDN w:val="0"/>
        <w:adjustRightInd w:val="0"/>
        <w:spacing w:before="120" w:after="120" w:line="264" w:lineRule="auto"/>
        <w:ind w:firstLine="567"/>
        <w:jc w:val="both"/>
        <w:rPr>
          <w:b/>
          <w:lang w:val="nl-NL"/>
        </w:rPr>
      </w:pPr>
      <w:r>
        <w:rPr>
          <w:lang w:val="nl-NL"/>
        </w:rPr>
        <w:t xml:space="preserve">                                                                               </w:t>
      </w:r>
      <w:r w:rsidRPr="004254D1">
        <w:rPr>
          <w:b/>
          <w:lang w:val="nl-NL"/>
        </w:rPr>
        <w:t>BỘ TƯ PHÁP</w:t>
      </w:r>
    </w:p>
    <w:p w:rsidR="0096629C" w:rsidRPr="00C26DD8" w:rsidRDefault="0096629C" w:rsidP="00C00046">
      <w:pPr>
        <w:spacing w:before="120" w:after="120"/>
        <w:ind w:firstLine="567"/>
        <w:jc w:val="both"/>
        <w:rPr>
          <w:lang w:val="nl-NL"/>
        </w:rPr>
      </w:pPr>
    </w:p>
    <w:p w:rsidR="00252219" w:rsidRPr="00C26DD8" w:rsidRDefault="00252219" w:rsidP="00C00046">
      <w:pPr>
        <w:spacing w:before="120" w:after="120"/>
        <w:ind w:firstLine="567"/>
        <w:jc w:val="both"/>
      </w:pPr>
    </w:p>
    <w:p w:rsidR="001B63A0" w:rsidRPr="00C26DD8" w:rsidRDefault="001B63A0" w:rsidP="00C00046">
      <w:pPr>
        <w:spacing w:before="120" w:after="120"/>
        <w:ind w:firstLine="709"/>
        <w:jc w:val="both"/>
        <w:rPr>
          <w:b/>
          <w:color w:val="000000"/>
        </w:rPr>
      </w:pPr>
    </w:p>
    <w:p w:rsidR="00D90AB4" w:rsidRPr="00C26DD8" w:rsidRDefault="00D90AB4" w:rsidP="00C00046">
      <w:pPr>
        <w:spacing w:before="120" w:after="120"/>
        <w:ind w:firstLine="709"/>
        <w:jc w:val="both"/>
        <w:rPr>
          <w:b/>
        </w:rPr>
      </w:pPr>
    </w:p>
    <w:sectPr w:rsidR="00D90AB4" w:rsidRPr="00C26DD8" w:rsidSect="00FF6851">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497" w:rsidRDefault="00DE0497">
      <w:r>
        <w:separator/>
      </w:r>
    </w:p>
  </w:endnote>
  <w:endnote w:type="continuationSeparator" w:id="0">
    <w:p w:rsidR="00DE0497" w:rsidRDefault="00DE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80" w:rsidRDefault="005F0280" w:rsidP="00D12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0280" w:rsidRDefault="005F0280" w:rsidP="00D12E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80" w:rsidRPr="00455698" w:rsidRDefault="005F0280" w:rsidP="006F084F">
    <w:pPr>
      <w:pStyle w:val="Footer"/>
      <w:framePr w:wrap="around" w:vAnchor="text" w:hAnchor="margin" w:xAlign="right" w:y="1"/>
      <w:rPr>
        <w:rStyle w:val="PageNumber"/>
        <w:rFonts w:ascii="Times New Roman" w:hAnsi="Times New Roman"/>
      </w:rPr>
    </w:pPr>
    <w:r w:rsidRPr="00455698">
      <w:rPr>
        <w:rStyle w:val="PageNumber"/>
        <w:rFonts w:ascii="Times New Roman" w:hAnsi="Times New Roman"/>
      </w:rPr>
      <w:fldChar w:fldCharType="begin"/>
    </w:r>
    <w:r w:rsidRPr="00455698">
      <w:rPr>
        <w:rStyle w:val="PageNumber"/>
        <w:rFonts w:ascii="Times New Roman" w:hAnsi="Times New Roman"/>
      </w:rPr>
      <w:instrText xml:space="preserve">PAGE  </w:instrText>
    </w:r>
    <w:r w:rsidRPr="00455698">
      <w:rPr>
        <w:rStyle w:val="PageNumber"/>
        <w:rFonts w:ascii="Times New Roman" w:hAnsi="Times New Roman"/>
      </w:rPr>
      <w:fldChar w:fldCharType="separate"/>
    </w:r>
    <w:r w:rsidR="00971527">
      <w:rPr>
        <w:rStyle w:val="PageNumber"/>
        <w:rFonts w:ascii="Times New Roman" w:hAnsi="Times New Roman"/>
      </w:rPr>
      <w:t>5</w:t>
    </w:r>
    <w:r w:rsidRPr="00455698">
      <w:rPr>
        <w:rStyle w:val="PageNumber"/>
        <w:rFonts w:ascii="Times New Roman" w:hAnsi="Times New Roman"/>
      </w:rPr>
      <w:fldChar w:fldCharType="end"/>
    </w:r>
  </w:p>
  <w:p w:rsidR="005F0280" w:rsidRDefault="005F0280" w:rsidP="00D12E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497" w:rsidRDefault="00DE0497">
      <w:r>
        <w:separator/>
      </w:r>
    </w:p>
  </w:footnote>
  <w:footnote w:type="continuationSeparator" w:id="0">
    <w:p w:rsidR="00DE0497" w:rsidRDefault="00DE0497">
      <w:r>
        <w:continuationSeparator/>
      </w:r>
    </w:p>
  </w:footnote>
  <w:footnote w:id="1">
    <w:p w:rsidR="000A388B" w:rsidRDefault="000A388B" w:rsidP="000A388B">
      <w:pPr>
        <w:pStyle w:val="FootnoteText"/>
        <w:jc w:val="both"/>
      </w:pPr>
      <w:r>
        <w:rPr>
          <w:rStyle w:val="FootnoteReference"/>
        </w:rPr>
        <w:footnoteRef/>
      </w:r>
      <w:r>
        <w:t xml:space="preserve"> </w:t>
      </w:r>
      <w:r w:rsidRPr="000A388B">
        <w:t>Nghị quyết số 117/NQ-CP ngày 09</w:t>
      </w:r>
      <w:r>
        <w:t>/12/</w:t>
      </w:r>
      <w:r w:rsidRPr="000A388B">
        <w:t xml:space="preserve">2019 về Phiên họp Chính phủ thường kỳ tháng 11 năm 2019; Nghị quyết số 01/NQ-CP ngày </w:t>
      </w:r>
      <w:r w:rsidRPr="000A388B">
        <w:rPr>
          <w:rFonts w:eastAsia="Arial"/>
          <w:iCs/>
        </w:rPr>
        <w:t>01</w:t>
      </w:r>
      <w:r>
        <w:rPr>
          <w:rFonts w:eastAsia="Arial"/>
          <w:iCs/>
        </w:rPr>
        <w:t>/</w:t>
      </w:r>
      <w:r w:rsidRPr="000A388B">
        <w:rPr>
          <w:rFonts w:eastAsia="Arial"/>
          <w:iCs/>
        </w:rPr>
        <w:t>01</w:t>
      </w:r>
      <w:r>
        <w:rPr>
          <w:rFonts w:eastAsia="Arial"/>
          <w:iCs/>
        </w:rPr>
        <w:t>/</w:t>
      </w:r>
      <w:r w:rsidRPr="000A388B">
        <w:rPr>
          <w:rFonts w:eastAsia="Arial"/>
          <w:iCs/>
        </w:rPr>
        <w:t xml:space="preserve">2020 </w:t>
      </w:r>
      <w:r w:rsidRPr="000A388B">
        <w:t>của Chính phủ v</w:t>
      </w:r>
      <w:r w:rsidRPr="000A388B">
        <w:rPr>
          <w:bCs/>
          <w:kern w:val="36"/>
        </w:rPr>
        <w:t>ề nhiệm vụ, giải pháp chủ yếu thực hiện Kế hoạch phát triển kinh tế - xã hội và Dự toán ngân sách nhà nước năm 2020.</w:t>
      </w:r>
    </w:p>
  </w:footnote>
  <w:footnote w:id="2">
    <w:p w:rsidR="00012C34" w:rsidRDefault="00012C34" w:rsidP="00012C34">
      <w:pPr>
        <w:pStyle w:val="FootnoteText"/>
        <w:jc w:val="both"/>
      </w:pPr>
      <w:r>
        <w:rPr>
          <w:rStyle w:val="FootnoteReference"/>
        </w:rPr>
        <w:footnoteRef/>
      </w:r>
      <w:r>
        <w:t xml:space="preserve"> Cập nhật từ Danh mục văn bản quy phạm pháp luật còn hiệu lực tính đến ngày 31/12/2018 của kết quả hệ thống hóa văn bản quy phạm pháp luật kỳ 2014-2018 của Bộ, cơ quan ngang bộ.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12B63"/>
    <w:multiLevelType w:val="hybridMultilevel"/>
    <w:tmpl w:val="D65C04C6"/>
    <w:lvl w:ilvl="0" w:tplc="A274D0CC">
      <w:start w:val="1"/>
      <w:numFmt w:val="decimal"/>
      <w:lvlText w:val="%1."/>
      <w:lvlJc w:val="center"/>
      <w:pPr>
        <w:tabs>
          <w:tab w:val="num" w:pos="855"/>
        </w:tabs>
        <w:ind w:left="742" w:hanging="40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ED24AC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FF505D"/>
    <w:multiLevelType w:val="hybridMultilevel"/>
    <w:tmpl w:val="EB84B55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89F"/>
    <w:rsid w:val="00002ED9"/>
    <w:rsid w:val="00011319"/>
    <w:rsid w:val="00012C34"/>
    <w:rsid w:val="00015811"/>
    <w:rsid w:val="0001775C"/>
    <w:rsid w:val="00020CBD"/>
    <w:rsid w:val="00025597"/>
    <w:rsid w:val="000349E4"/>
    <w:rsid w:val="00040AEF"/>
    <w:rsid w:val="00043BDD"/>
    <w:rsid w:val="000474EF"/>
    <w:rsid w:val="00050B92"/>
    <w:rsid w:val="00057E65"/>
    <w:rsid w:val="000626E9"/>
    <w:rsid w:val="0006721C"/>
    <w:rsid w:val="000677F4"/>
    <w:rsid w:val="0007315A"/>
    <w:rsid w:val="000734A1"/>
    <w:rsid w:val="0007350F"/>
    <w:rsid w:val="00074CC2"/>
    <w:rsid w:val="0007588B"/>
    <w:rsid w:val="000840BF"/>
    <w:rsid w:val="00086F75"/>
    <w:rsid w:val="0009089F"/>
    <w:rsid w:val="00093C68"/>
    <w:rsid w:val="00095E8F"/>
    <w:rsid w:val="000A0ECC"/>
    <w:rsid w:val="000A1479"/>
    <w:rsid w:val="000A1D18"/>
    <w:rsid w:val="000A388B"/>
    <w:rsid w:val="000A4C04"/>
    <w:rsid w:val="000B1A15"/>
    <w:rsid w:val="000B4987"/>
    <w:rsid w:val="000B6F85"/>
    <w:rsid w:val="000B7910"/>
    <w:rsid w:val="000C0B75"/>
    <w:rsid w:val="000D3054"/>
    <w:rsid w:val="000D38C6"/>
    <w:rsid w:val="000D4823"/>
    <w:rsid w:val="000D5D31"/>
    <w:rsid w:val="000E5B87"/>
    <w:rsid w:val="000F0C83"/>
    <w:rsid w:val="000F1A2B"/>
    <w:rsid w:val="000F20FD"/>
    <w:rsid w:val="000F21F4"/>
    <w:rsid w:val="000F34E2"/>
    <w:rsid w:val="000F4851"/>
    <w:rsid w:val="000F4B69"/>
    <w:rsid w:val="000F5D96"/>
    <w:rsid w:val="000F63D4"/>
    <w:rsid w:val="00101D3D"/>
    <w:rsid w:val="0011081D"/>
    <w:rsid w:val="00110887"/>
    <w:rsid w:val="0011116B"/>
    <w:rsid w:val="0011202E"/>
    <w:rsid w:val="00113949"/>
    <w:rsid w:val="001174DF"/>
    <w:rsid w:val="00117AD8"/>
    <w:rsid w:val="0012348C"/>
    <w:rsid w:val="00123B19"/>
    <w:rsid w:val="00132896"/>
    <w:rsid w:val="001350B2"/>
    <w:rsid w:val="001363A5"/>
    <w:rsid w:val="00143647"/>
    <w:rsid w:val="00143D44"/>
    <w:rsid w:val="00150125"/>
    <w:rsid w:val="00151C4C"/>
    <w:rsid w:val="001557F6"/>
    <w:rsid w:val="001630B9"/>
    <w:rsid w:val="0016323C"/>
    <w:rsid w:val="001669D6"/>
    <w:rsid w:val="00166FBC"/>
    <w:rsid w:val="00170575"/>
    <w:rsid w:val="001706FF"/>
    <w:rsid w:val="00174DED"/>
    <w:rsid w:val="001750EA"/>
    <w:rsid w:val="00182B31"/>
    <w:rsid w:val="00182DAF"/>
    <w:rsid w:val="001843A3"/>
    <w:rsid w:val="001864C8"/>
    <w:rsid w:val="00191FBB"/>
    <w:rsid w:val="001A5C96"/>
    <w:rsid w:val="001B15DC"/>
    <w:rsid w:val="001B4514"/>
    <w:rsid w:val="001B51FB"/>
    <w:rsid w:val="001B63A0"/>
    <w:rsid w:val="001B67B8"/>
    <w:rsid w:val="001B7062"/>
    <w:rsid w:val="001C0A01"/>
    <w:rsid w:val="001C1F44"/>
    <w:rsid w:val="001C2C10"/>
    <w:rsid w:val="001C5394"/>
    <w:rsid w:val="001D085B"/>
    <w:rsid w:val="001D5654"/>
    <w:rsid w:val="001D62C7"/>
    <w:rsid w:val="001E477E"/>
    <w:rsid w:val="001E7E5B"/>
    <w:rsid w:val="001F157B"/>
    <w:rsid w:val="001F4621"/>
    <w:rsid w:val="001F5C16"/>
    <w:rsid w:val="0020318C"/>
    <w:rsid w:val="002039E4"/>
    <w:rsid w:val="00204631"/>
    <w:rsid w:val="00214EE8"/>
    <w:rsid w:val="002161F2"/>
    <w:rsid w:val="00216989"/>
    <w:rsid w:val="00222DFC"/>
    <w:rsid w:val="00230E78"/>
    <w:rsid w:val="002401F5"/>
    <w:rsid w:val="00242FD7"/>
    <w:rsid w:val="00252219"/>
    <w:rsid w:val="002558A9"/>
    <w:rsid w:val="00256982"/>
    <w:rsid w:val="00260601"/>
    <w:rsid w:val="002775EE"/>
    <w:rsid w:val="00283F83"/>
    <w:rsid w:val="00285B81"/>
    <w:rsid w:val="002940E8"/>
    <w:rsid w:val="002A154A"/>
    <w:rsid w:val="002B018B"/>
    <w:rsid w:val="002B0648"/>
    <w:rsid w:val="002B4957"/>
    <w:rsid w:val="002B5025"/>
    <w:rsid w:val="002B6C59"/>
    <w:rsid w:val="002C0CA0"/>
    <w:rsid w:val="002C1F60"/>
    <w:rsid w:val="002C56C6"/>
    <w:rsid w:val="002C75DA"/>
    <w:rsid w:val="002D23E6"/>
    <w:rsid w:val="002D26D0"/>
    <w:rsid w:val="002D449D"/>
    <w:rsid w:val="002D4B49"/>
    <w:rsid w:val="002E35D8"/>
    <w:rsid w:val="002E44C8"/>
    <w:rsid w:val="002E4E9B"/>
    <w:rsid w:val="002F1BE6"/>
    <w:rsid w:val="002F4F48"/>
    <w:rsid w:val="00301173"/>
    <w:rsid w:val="00304624"/>
    <w:rsid w:val="003076A8"/>
    <w:rsid w:val="00313275"/>
    <w:rsid w:val="00317495"/>
    <w:rsid w:val="00324E6F"/>
    <w:rsid w:val="00330704"/>
    <w:rsid w:val="00333F28"/>
    <w:rsid w:val="003353BB"/>
    <w:rsid w:val="00335D29"/>
    <w:rsid w:val="00345575"/>
    <w:rsid w:val="00350C43"/>
    <w:rsid w:val="0035240B"/>
    <w:rsid w:val="00352663"/>
    <w:rsid w:val="00353589"/>
    <w:rsid w:val="00362472"/>
    <w:rsid w:val="00371133"/>
    <w:rsid w:val="003720D8"/>
    <w:rsid w:val="00377286"/>
    <w:rsid w:val="003850D6"/>
    <w:rsid w:val="0038696C"/>
    <w:rsid w:val="003873DA"/>
    <w:rsid w:val="003942F8"/>
    <w:rsid w:val="00394BE1"/>
    <w:rsid w:val="003956D3"/>
    <w:rsid w:val="00395B65"/>
    <w:rsid w:val="00395F55"/>
    <w:rsid w:val="00397DCF"/>
    <w:rsid w:val="003A136A"/>
    <w:rsid w:val="003A3DD5"/>
    <w:rsid w:val="003A4540"/>
    <w:rsid w:val="003A6358"/>
    <w:rsid w:val="003B0F88"/>
    <w:rsid w:val="003B4561"/>
    <w:rsid w:val="003B4B6F"/>
    <w:rsid w:val="003C1B4B"/>
    <w:rsid w:val="003D0F1E"/>
    <w:rsid w:val="003D117B"/>
    <w:rsid w:val="003D2288"/>
    <w:rsid w:val="003D6115"/>
    <w:rsid w:val="003E6BFB"/>
    <w:rsid w:val="003F19A8"/>
    <w:rsid w:val="003F31F5"/>
    <w:rsid w:val="003F70F0"/>
    <w:rsid w:val="004040FC"/>
    <w:rsid w:val="00404606"/>
    <w:rsid w:val="004050E1"/>
    <w:rsid w:val="0040597F"/>
    <w:rsid w:val="00411370"/>
    <w:rsid w:val="00422051"/>
    <w:rsid w:val="00422F18"/>
    <w:rsid w:val="004254D1"/>
    <w:rsid w:val="0043691E"/>
    <w:rsid w:val="00437805"/>
    <w:rsid w:val="00447625"/>
    <w:rsid w:val="00447AED"/>
    <w:rsid w:val="00451C55"/>
    <w:rsid w:val="004524B8"/>
    <w:rsid w:val="004553CD"/>
    <w:rsid w:val="00455698"/>
    <w:rsid w:val="00465DC5"/>
    <w:rsid w:val="004660F2"/>
    <w:rsid w:val="0047358A"/>
    <w:rsid w:val="00477CFA"/>
    <w:rsid w:val="00482BA8"/>
    <w:rsid w:val="00483BC0"/>
    <w:rsid w:val="00486192"/>
    <w:rsid w:val="00492EFB"/>
    <w:rsid w:val="004955EA"/>
    <w:rsid w:val="00496494"/>
    <w:rsid w:val="004A0606"/>
    <w:rsid w:val="004A7DF2"/>
    <w:rsid w:val="004B1F3B"/>
    <w:rsid w:val="004B5148"/>
    <w:rsid w:val="004B584F"/>
    <w:rsid w:val="004C0780"/>
    <w:rsid w:val="004C11E7"/>
    <w:rsid w:val="004C1395"/>
    <w:rsid w:val="004E716A"/>
    <w:rsid w:val="004F0C29"/>
    <w:rsid w:val="004F25CC"/>
    <w:rsid w:val="004F40FC"/>
    <w:rsid w:val="004F73C0"/>
    <w:rsid w:val="004F7FFD"/>
    <w:rsid w:val="00500397"/>
    <w:rsid w:val="00506064"/>
    <w:rsid w:val="0051116F"/>
    <w:rsid w:val="00511D72"/>
    <w:rsid w:val="00523DA9"/>
    <w:rsid w:val="00532AB1"/>
    <w:rsid w:val="005361E8"/>
    <w:rsid w:val="00541327"/>
    <w:rsid w:val="005414AB"/>
    <w:rsid w:val="0054371E"/>
    <w:rsid w:val="005445CB"/>
    <w:rsid w:val="00547F92"/>
    <w:rsid w:val="00552AEE"/>
    <w:rsid w:val="005600BA"/>
    <w:rsid w:val="0056432C"/>
    <w:rsid w:val="005652A7"/>
    <w:rsid w:val="0056644F"/>
    <w:rsid w:val="005728A1"/>
    <w:rsid w:val="0057458D"/>
    <w:rsid w:val="005746E5"/>
    <w:rsid w:val="005863FF"/>
    <w:rsid w:val="00587033"/>
    <w:rsid w:val="0059110B"/>
    <w:rsid w:val="00593960"/>
    <w:rsid w:val="005A6B6B"/>
    <w:rsid w:val="005B020F"/>
    <w:rsid w:val="005B5669"/>
    <w:rsid w:val="005B7ECF"/>
    <w:rsid w:val="005C0778"/>
    <w:rsid w:val="005D3CB5"/>
    <w:rsid w:val="005D3E59"/>
    <w:rsid w:val="005E2212"/>
    <w:rsid w:val="005F0280"/>
    <w:rsid w:val="005F58EC"/>
    <w:rsid w:val="006002DF"/>
    <w:rsid w:val="00604646"/>
    <w:rsid w:val="0061458F"/>
    <w:rsid w:val="00614DF9"/>
    <w:rsid w:val="00615F06"/>
    <w:rsid w:val="00617A20"/>
    <w:rsid w:val="0062301C"/>
    <w:rsid w:val="00627861"/>
    <w:rsid w:val="006305F2"/>
    <w:rsid w:val="0063119B"/>
    <w:rsid w:val="0063254B"/>
    <w:rsid w:val="00632702"/>
    <w:rsid w:val="00641603"/>
    <w:rsid w:val="00642D5D"/>
    <w:rsid w:val="006468F6"/>
    <w:rsid w:val="006611D6"/>
    <w:rsid w:val="006648F1"/>
    <w:rsid w:val="00666567"/>
    <w:rsid w:val="00666C7A"/>
    <w:rsid w:val="006705BA"/>
    <w:rsid w:val="0067379B"/>
    <w:rsid w:val="00673B34"/>
    <w:rsid w:val="00676411"/>
    <w:rsid w:val="00676787"/>
    <w:rsid w:val="0067679A"/>
    <w:rsid w:val="00676B53"/>
    <w:rsid w:val="00677D43"/>
    <w:rsid w:val="00677D89"/>
    <w:rsid w:val="00681971"/>
    <w:rsid w:val="00685348"/>
    <w:rsid w:val="00690584"/>
    <w:rsid w:val="006914A8"/>
    <w:rsid w:val="00692BD0"/>
    <w:rsid w:val="00692E6F"/>
    <w:rsid w:val="00693380"/>
    <w:rsid w:val="006961D4"/>
    <w:rsid w:val="006A25A9"/>
    <w:rsid w:val="006A7DC4"/>
    <w:rsid w:val="006B0763"/>
    <w:rsid w:val="006B07F9"/>
    <w:rsid w:val="006B10F2"/>
    <w:rsid w:val="006B532C"/>
    <w:rsid w:val="006B6CAC"/>
    <w:rsid w:val="006B7293"/>
    <w:rsid w:val="006C3E7D"/>
    <w:rsid w:val="006D17D6"/>
    <w:rsid w:val="006E075E"/>
    <w:rsid w:val="006E21E4"/>
    <w:rsid w:val="006F084F"/>
    <w:rsid w:val="006F0DC5"/>
    <w:rsid w:val="00701D9E"/>
    <w:rsid w:val="00705702"/>
    <w:rsid w:val="007105A3"/>
    <w:rsid w:val="00712265"/>
    <w:rsid w:val="00713926"/>
    <w:rsid w:val="00717CA2"/>
    <w:rsid w:val="00720B25"/>
    <w:rsid w:val="00730C4C"/>
    <w:rsid w:val="007407FE"/>
    <w:rsid w:val="007440FD"/>
    <w:rsid w:val="007442F3"/>
    <w:rsid w:val="00750946"/>
    <w:rsid w:val="00750B83"/>
    <w:rsid w:val="0075502B"/>
    <w:rsid w:val="007567CC"/>
    <w:rsid w:val="00760148"/>
    <w:rsid w:val="007616B8"/>
    <w:rsid w:val="0076189F"/>
    <w:rsid w:val="0076282C"/>
    <w:rsid w:val="007720CC"/>
    <w:rsid w:val="00773B9F"/>
    <w:rsid w:val="00774845"/>
    <w:rsid w:val="0077780B"/>
    <w:rsid w:val="00781956"/>
    <w:rsid w:val="00782D4D"/>
    <w:rsid w:val="0078617C"/>
    <w:rsid w:val="007919BA"/>
    <w:rsid w:val="007A247D"/>
    <w:rsid w:val="007A25ED"/>
    <w:rsid w:val="007A2B4A"/>
    <w:rsid w:val="007A69AD"/>
    <w:rsid w:val="007B42DF"/>
    <w:rsid w:val="007C09C6"/>
    <w:rsid w:val="007C0D65"/>
    <w:rsid w:val="007C5AFB"/>
    <w:rsid w:val="007D0962"/>
    <w:rsid w:val="007D3B39"/>
    <w:rsid w:val="007D45D5"/>
    <w:rsid w:val="007D76D0"/>
    <w:rsid w:val="007E368C"/>
    <w:rsid w:val="007E7C55"/>
    <w:rsid w:val="007F29E9"/>
    <w:rsid w:val="007F7D02"/>
    <w:rsid w:val="00805A8E"/>
    <w:rsid w:val="00807BB4"/>
    <w:rsid w:val="008120B1"/>
    <w:rsid w:val="0081519E"/>
    <w:rsid w:val="008162B8"/>
    <w:rsid w:val="00830A8E"/>
    <w:rsid w:val="00854CB6"/>
    <w:rsid w:val="008551A4"/>
    <w:rsid w:val="00856BDF"/>
    <w:rsid w:val="00857779"/>
    <w:rsid w:val="00861282"/>
    <w:rsid w:val="00862270"/>
    <w:rsid w:val="0086292F"/>
    <w:rsid w:val="00866EAD"/>
    <w:rsid w:val="008703DE"/>
    <w:rsid w:val="0087173C"/>
    <w:rsid w:val="008740B6"/>
    <w:rsid w:val="0087527A"/>
    <w:rsid w:val="00880FD5"/>
    <w:rsid w:val="0088578E"/>
    <w:rsid w:val="0089019A"/>
    <w:rsid w:val="00890F47"/>
    <w:rsid w:val="00892C03"/>
    <w:rsid w:val="008935C5"/>
    <w:rsid w:val="00893B85"/>
    <w:rsid w:val="00895AC0"/>
    <w:rsid w:val="00896152"/>
    <w:rsid w:val="008A4D72"/>
    <w:rsid w:val="008A769A"/>
    <w:rsid w:val="008B1CDE"/>
    <w:rsid w:val="008C1424"/>
    <w:rsid w:val="008C1874"/>
    <w:rsid w:val="008C2201"/>
    <w:rsid w:val="008C592C"/>
    <w:rsid w:val="008E52D9"/>
    <w:rsid w:val="008F1AA0"/>
    <w:rsid w:val="008F6AB8"/>
    <w:rsid w:val="008F6BD5"/>
    <w:rsid w:val="0090179F"/>
    <w:rsid w:val="00901DFA"/>
    <w:rsid w:val="00903367"/>
    <w:rsid w:val="0090439E"/>
    <w:rsid w:val="009117D3"/>
    <w:rsid w:val="009118B4"/>
    <w:rsid w:val="009168D8"/>
    <w:rsid w:val="0092155B"/>
    <w:rsid w:val="00927F59"/>
    <w:rsid w:val="00940CDB"/>
    <w:rsid w:val="009424AD"/>
    <w:rsid w:val="00942907"/>
    <w:rsid w:val="00944D71"/>
    <w:rsid w:val="00951D70"/>
    <w:rsid w:val="009533C3"/>
    <w:rsid w:val="00955F80"/>
    <w:rsid w:val="00963D08"/>
    <w:rsid w:val="0096629C"/>
    <w:rsid w:val="00971527"/>
    <w:rsid w:val="009741C4"/>
    <w:rsid w:val="00975155"/>
    <w:rsid w:val="00975CD6"/>
    <w:rsid w:val="009766D4"/>
    <w:rsid w:val="00986CC2"/>
    <w:rsid w:val="009902F7"/>
    <w:rsid w:val="00990DAE"/>
    <w:rsid w:val="00994FD8"/>
    <w:rsid w:val="00996089"/>
    <w:rsid w:val="0099612E"/>
    <w:rsid w:val="00996351"/>
    <w:rsid w:val="009A269A"/>
    <w:rsid w:val="009A342A"/>
    <w:rsid w:val="009B4D6D"/>
    <w:rsid w:val="009C73A9"/>
    <w:rsid w:val="009D21A5"/>
    <w:rsid w:val="009D5C81"/>
    <w:rsid w:val="009D5E3D"/>
    <w:rsid w:val="009E1677"/>
    <w:rsid w:val="009E749D"/>
    <w:rsid w:val="009E7FAB"/>
    <w:rsid w:val="009F1567"/>
    <w:rsid w:val="009F2027"/>
    <w:rsid w:val="009F6FEF"/>
    <w:rsid w:val="00A02D5C"/>
    <w:rsid w:val="00A03CD7"/>
    <w:rsid w:val="00A130CD"/>
    <w:rsid w:val="00A13914"/>
    <w:rsid w:val="00A15D9B"/>
    <w:rsid w:val="00A16D3F"/>
    <w:rsid w:val="00A2270E"/>
    <w:rsid w:val="00A30BC5"/>
    <w:rsid w:val="00A3248B"/>
    <w:rsid w:val="00A5224F"/>
    <w:rsid w:val="00A52FAD"/>
    <w:rsid w:val="00A64B71"/>
    <w:rsid w:val="00A7360A"/>
    <w:rsid w:val="00A74455"/>
    <w:rsid w:val="00A74F0B"/>
    <w:rsid w:val="00A7676D"/>
    <w:rsid w:val="00A812ED"/>
    <w:rsid w:val="00A90CC4"/>
    <w:rsid w:val="00AA2913"/>
    <w:rsid w:val="00AA4379"/>
    <w:rsid w:val="00AC07BC"/>
    <w:rsid w:val="00AC64F8"/>
    <w:rsid w:val="00AD0CDB"/>
    <w:rsid w:val="00AD7316"/>
    <w:rsid w:val="00AE7396"/>
    <w:rsid w:val="00AF3551"/>
    <w:rsid w:val="00AF473E"/>
    <w:rsid w:val="00AF4F87"/>
    <w:rsid w:val="00AF5136"/>
    <w:rsid w:val="00B022CF"/>
    <w:rsid w:val="00B10703"/>
    <w:rsid w:val="00B10F47"/>
    <w:rsid w:val="00B1229B"/>
    <w:rsid w:val="00B157F3"/>
    <w:rsid w:val="00B2053B"/>
    <w:rsid w:val="00B208F3"/>
    <w:rsid w:val="00B20F73"/>
    <w:rsid w:val="00B24087"/>
    <w:rsid w:val="00B24A6E"/>
    <w:rsid w:val="00B25752"/>
    <w:rsid w:val="00B2663B"/>
    <w:rsid w:val="00B30590"/>
    <w:rsid w:val="00B4580C"/>
    <w:rsid w:val="00B4634E"/>
    <w:rsid w:val="00B4719C"/>
    <w:rsid w:val="00B50545"/>
    <w:rsid w:val="00B514EA"/>
    <w:rsid w:val="00B5467D"/>
    <w:rsid w:val="00B623B8"/>
    <w:rsid w:val="00B64D16"/>
    <w:rsid w:val="00B66E16"/>
    <w:rsid w:val="00B67AF5"/>
    <w:rsid w:val="00B71B0E"/>
    <w:rsid w:val="00B71F54"/>
    <w:rsid w:val="00B76664"/>
    <w:rsid w:val="00B774F2"/>
    <w:rsid w:val="00BA54B7"/>
    <w:rsid w:val="00BB08BE"/>
    <w:rsid w:val="00BB3FF8"/>
    <w:rsid w:val="00BC3FE7"/>
    <w:rsid w:val="00BC444D"/>
    <w:rsid w:val="00BC7A29"/>
    <w:rsid w:val="00BD0F6E"/>
    <w:rsid w:val="00BD2EC4"/>
    <w:rsid w:val="00BE1FEA"/>
    <w:rsid w:val="00BF35AE"/>
    <w:rsid w:val="00BF4549"/>
    <w:rsid w:val="00BF46C9"/>
    <w:rsid w:val="00BF5E83"/>
    <w:rsid w:val="00BF6EFA"/>
    <w:rsid w:val="00C00046"/>
    <w:rsid w:val="00C0145F"/>
    <w:rsid w:val="00C034D8"/>
    <w:rsid w:val="00C075BF"/>
    <w:rsid w:val="00C17FAF"/>
    <w:rsid w:val="00C20065"/>
    <w:rsid w:val="00C22AED"/>
    <w:rsid w:val="00C23740"/>
    <w:rsid w:val="00C2374A"/>
    <w:rsid w:val="00C2383B"/>
    <w:rsid w:val="00C261F9"/>
    <w:rsid w:val="00C26DD8"/>
    <w:rsid w:val="00C314CE"/>
    <w:rsid w:val="00C33C86"/>
    <w:rsid w:val="00C34227"/>
    <w:rsid w:val="00C36DF6"/>
    <w:rsid w:val="00C3743A"/>
    <w:rsid w:val="00C40192"/>
    <w:rsid w:val="00C423C6"/>
    <w:rsid w:val="00C42D29"/>
    <w:rsid w:val="00C44C4F"/>
    <w:rsid w:val="00C5086F"/>
    <w:rsid w:val="00C62AF3"/>
    <w:rsid w:val="00C6503F"/>
    <w:rsid w:val="00C84228"/>
    <w:rsid w:val="00C8709A"/>
    <w:rsid w:val="00C87285"/>
    <w:rsid w:val="00C9606A"/>
    <w:rsid w:val="00C97451"/>
    <w:rsid w:val="00CA6C0E"/>
    <w:rsid w:val="00CB78B7"/>
    <w:rsid w:val="00CC160F"/>
    <w:rsid w:val="00CC1BE3"/>
    <w:rsid w:val="00CC2005"/>
    <w:rsid w:val="00CC2011"/>
    <w:rsid w:val="00CC33F9"/>
    <w:rsid w:val="00CC3447"/>
    <w:rsid w:val="00CD0DA1"/>
    <w:rsid w:val="00CD1582"/>
    <w:rsid w:val="00CD2244"/>
    <w:rsid w:val="00CD44B2"/>
    <w:rsid w:val="00CD6780"/>
    <w:rsid w:val="00CD79C1"/>
    <w:rsid w:val="00CE1CC0"/>
    <w:rsid w:val="00CE3CB7"/>
    <w:rsid w:val="00CF0EBA"/>
    <w:rsid w:val="00CF5697"/>
    <w:rsid w:val="00D00AD8"/>
    <w:rsid w:val="00D00DAD"/>
    <w:rsid w:val="00D02EC0"/>
    <w:rsid w:val="00D039FE"/>
    <w:rsid w:val="00D12E38"/>
    <w:rsid w:val="00D14967"/>
    <w:rsid w:val="00D15CDA"/>
    <w:rsid w:val="00D177E1"/>
    <w:rsid w:val="00D2231F"/>
    <w:rsid w:val="00D23326"/>
    <w:rsid w:val="00D27514"/>
    <w:rsid w:val="00D277AA"/>
    <w:rsid w:val="00D324CD"/>
    <w:rsid w:val="00D354AD"/>
    <w:rsid w:val="00D36140"/>
    <w:rsid w:val="00D40E51"/>
    <w:rsid w:val="00D46A83"/>
    <w:rsid w:val="00D50FD4"/>
    <w:rsid w:val="00D529E2"/>
    <w:rsid w:val="00D55B86"/>
    <w:rsid w:val="00D56E89"/>
    <w:rsid w:val="00D61BBC"/>
    <w:rsid w:val="00D64055"/>
    <w:rsid w:val="00D659C3"/>
    <w:rsid w:val="00D65C91"/>
    <w:rsid w:val="00D66C81"/>
    <w:rsid w:val="00D71ABE"/>
    <w:rsid w:val="00D74C8F"/>
    <w:rsid w:val="00D80603"/>
    <w:rsid w:val="00D830C2"/>
    <w:rsid w:val="00D8529A"/>
    <w:rsid w:val="00D85BDC"/>
    <w:rsid w:val="00D86704"/>
    <w:rsid w:val="00D86FF6"/>
    <w:rsid w:val="00D873FB"/>
    <w:rsid w:val="00D90AB4"/>
    <w:rsid w:val="00D91EEA"/>
    <w:rsid w:val="00DA02C0"/>
    <w:rsid w:val="00DA1068"/>
    <w:rsid w:val="00DB28A4"/>
    <w:rsid w:val="00DB2953"/>
    <w:rsid w:val="00DB7F4D"/>
    <w:rsid w:val="00DC001A"/>
    <w:rsid w:val="00DC0661"/>
    <w:rsid w:val="00DC09C2"/>
    <w:rsid w:val="00DC2887"/>
    <w:rsid w:val="00DC4130"/>
    <w:rsid w:val="00DC4ECD"/>
    <w:rsid w:val="00DC7F6C"/>
    <w:rsid w:val="00DD0C9E"/>
    <w:rsid w:val="00DD583D"/>
    <w:rsid w:val="00DD5A2F"/>
    <w:rsid w:val="00DD662D"/>
    <w:rsid w:val="00DE0497"/>
    <w:rsid w:val="00DE161E"/>
    <w:rsid w:val="00DE25D9"/>
    <w:rsid w:val="00DF1F12"/>
    <w:rsid w:val="00DF4442"/>
    <w:rsid w:val="00DF4455"/>
    <w:rsid w:val="00E00D5B"/>
    <w:rsid w:val="00E017CE"/>
    <w:rsid w:val="00E038FF"/>
    <w:rsid w:val="00E0411E"/>
    <w:rsid w:val="00E10431"/>
    <w:rsid w:val="00E10AF4"/>
    <w:rsid w:val="00E12196"/>
    <w:rsid w:val="00E2235C"/>
    <w:rsid w:val="00E37EA8"/>
    <w:rsid w:val="00E457B6"/>
    <w:rsid w:val="00E513BD"/>
    <w:rsid w:val="00E607C3"/>
    <w:rsid w:val="00E630DF"/>
    <w:rsid w:val="00E66590"/>
    <w:rsid w:val="00E70B1F"/>
    <w:rsid w:val="00E7114C"/>
    <w:rsid w:val="00E80AFB"/>
    <w:rsid w:val="00E82B2E"/>
    <w:rsid w:val="00E86E3B"/>
    <w:rsid w:val="00E92117"/>
    <w:rsid w:val="00E93FB9"/>
    <w:rsid w:val="00EA0C0D"/>
    <w:rsid w:val="00EA23C5"/>
    <w:rsid w:val="00EA260A"/>
    <w:rsid w:val="00EA5CEB"/>
    <w:rsid w:val="00EB2989"/>
    <w:rsid w:val="00EB3A17"/>
    <w:rsid w:val="00EB5BFC"/>
    <w:rsid w:val="00EB7940"/>
    <w:rsid w:val="00EC1264"/>
    <w:rsid w:val="00EC2112"/>
    <w:rsid w:val="00EC538C"/>
    <w:rsid w:val="00EC5D8A"/>
    <w:rsid w:val="00EC7C9C"/>
    <w:rsid w:val="00ED11BE"/>
    <w:rsid w:val="00ED2166"/>
    <w:rsid w:val="00ED68FE"/>
    <w:rsid w:val="00EE2802"/>
    <w:rsid w:val="00EE50B8"/>
    <w:rsid w:val="00EE5C24"/>
    <w:rsid w:val="00EF6133"/>
    <w:rsid w:val="00EF6642"/>
    <w:rsid w:val="00F01324"/>
    <w:rsid w:val="00F01522"/>
    <w:rsid w:val="00F025E7"/>
    <w:rsid w:val="00F02B67"/>
    <w:rsid w:val="00F04C31"/>
    <w:rsid w:val="00F10BC1"/>
    <w:rsid w:val="00F159B4"/>
    <w:rsid w:val="00F1604D"/>
    <w:rsid w:val="00F25DCA"/>
    <w:rsid w:val="00F2660F"/>
    <w:rsid w:val="00F33C49"/>
    <w:rsid w:val="00F41898"/>
    <w:rsid w:val="00F44677"/>
    <w:rsid w:val="00F511D7"/>
    <w:rsid w:val="00F531D5"/>
    <w:rsid w:val="00F55E47"/>
    <w:rsid w:val="00F56989"/>
    <w:rsid w:val="00F65AD5"/>
    <w:rsid w:val="00F67D02"/>
    <w:rsid w:val="00F863E2"/>
    <w:rsid w:val="00F8737A"/>
    <w:rsid w:val="00F87EBE"/>
    <w:rsid w:val="00F92848"/>
    <w:rsid w:val="00F971C4"/>
    <w:rsid w:val="00F97BAD"/>
    <w:rsid w:val="00FA06F7"/>
    <w:rsid w:val="00FA165A"/>
    <w:rsid w:val="00FA24E3"/>
    <w:rsid w:val="00FA4F0A"/>
    <w:rsid w:val="00FB0E6F"/>
    <w:rsid w:val="00FB236A"/>
    <w:rsid w:val="00FB3383"/>
    <w:rsid w:val="00FB402C"/>
    <w:rsid w:val="00FB677E"/>
    <w:rsid w:val="00FB7543"/>
    <w:rsid w:val="00FC1572"/>
    <w:rsid w:val="00FC1774"/>
    <w:rsid w:val="00FC6100"/>
    <w:rsid w:val="00FD07E2"/>
    <w:rsid w:val="00FD3B16"/>
    <w:rsid w:val="00FD5A95"/>
    <w:rsid w:val="00FD7256"/>
    <w:rsid w:val="00FE2111"/>
    <w:rsid w:val="00FE298C"/>
    <w:rsid w:val="00FE361E"/>
    <w:rsid w:val="00FE410B"/>
    <w:rsid w:val="00FE43EC"/>
    <w:rsid w:val="00FE6AF5"/>
    <w:rsid w:val="00FF008A"/>
    <w:rsid w:val="00FF5C32"/>
    <w:rsid w:val="00FF66F1"/>
    <w:rsid w:val="00FF6851"/>
    <w:rsid w:val="00FF7635"/>
    <w:rsid w:val="00FF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qFormat/>
    <w:rsid w:val="00C87285"/>
    <w:pPr>
      <w:keepNext/>
      <w:outlineLvl w:val="2"/>
    </w:pPr>
    <w:rPr>
      <w:rFonts w:ascii=".VnTime" w:hAnsi=".VnTime"/>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87285"/>
    <w:pPr>
      <w:tabs>
        <w:tab w:val="center" w:pos="4320"/>
        <w:tab w:val="right" w:pos="8640"/>
      </w:tabs>
    </w:pPr>
    <w:rPr>
      <w:rFonts w:ascii=".VnTime" w:hAnsi=".VnTime"/>
      <w:noProof/>
    </w:rPr>
  </w:style>
  <w:style w:type="character" w:styleId="PageNumber">
    <w:name w:val="page number"/>
    <w:basedOn w:val="DefaultParagraphFont"/>
    <w:rsid w:val="00C87285"/>
  </w:style>
  <w:style w:type="paragraph" w:styleId="Header">
    <w:name w:val="header"/>
    <w:basedOn w:val="Normal"/>
    <w:rsid w:val="007D0962"/>
    <w:pPr>
      <w:tabs>
        <w:tab w:val="center" w:pos="4320"/>
        <w:tab w:val="right" w:pos="8640"/>
      </w:tabs>
    </w:pPr>
  </w:style>
  <w:style w:type="paragraph" w:styleId="BalloonText">
    <w:name w:val="Balloon Text"/>
    <w:basedOn w:val="Normal"/>
    <w:semiHidden/>
    <w:rsid w:val="00951D70"/>
    <w:rPr>
      <w:rFonts w:ascii="Tahoma" w:hAnsi="Tahoma" w:cs="Tahoma"/>
      <w:sz w:val="16"/>
      <w:szCs w:val="16"/>
    </w:rPr>
  </w:style>
  <w:style w:type="paragraph" w:customStyle="1" w:styleId="CharCharCharChar">
    <w:name w:val="Char Char Char Char"/>
    <w:basedOn w:val="Normal"/>
    <w:next w:val="Normal"/>
    <w:autoRedefine/>
    <w:semiHidden/>
    <w:rsid w:val="00701D9E"/>
    <w:pPr>
      <w:spacing w:before="120" w:after="120" w:line="312" w:lineRule="auto"/>
    </w:pPr>
  </w:style>
  <w:style w:type="paragraph" w:customStyle="1" w:styleId="Char">
    <w:name w:val="Char"/>
    <w:basedOn w:val="Normal"/>
    <w:next w:val="Normal"/>
    <w:autoRedefine/>
    <w:semiHidden/>
    <w:rsid w:val="00D27514"/>
    <w:pPr>
      <w:spacing w:before="120" w:after="120" w:line="312" w:lineRule="auto"/>
    </w:pPr>
  </w:style>
  <w:style w:type="paragraph" w:customStyle="1" w:styleId="CharCharCharCharCharCharChar">
    <w:name w:val="Char Char Char Char Char Char Char"/>
    <w:basedOn w:val="Normal"/>
    <w:next w:val="Normal"/>
    <w:autoRedefine/>
    <w:semiHidden/>
    <w:rsid w:val="0090179F"/>
    <w:pPr>
      <w:spacing w:before="120" w:after="120" w:line="312" w:lineRule="auto"/>
    </w:pPr>
  </w:style>
  <w:style w:type="character" w:styleId="Hyperlink">
    <w:name w:val="Hyperlink"/>
    <w:rsid w:val="00E86E3B"/>
    <w:rPr>
      <w:color w:val="0000FF"/>
      <w:u w:val="single"/>
    </w:rPr>
  </w:style>
  <w:style w:type="paragraph" w:customStyle="1" w:styleId="CharChar3CharChar">
    <w:name w:val="Char Char3 Char Char"/>
    <w:basedOn w:val="DocumentMap"/>
    <w:autoRedefine/>
    <w:rsid w:val="00E66590"/>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E66590"/>
    <w:rPr>
      <w:rFonts w:ascii="Tahoma" w:hAnsi="Tahoma" w:cs="Tahoma"/>
      <w:sz w:val="16"/>
      <w:szCs w:val="16"/>
    </w:rPr>
  </w:style>
  <w:style w:type="character" w:customStyle="1" w:styleId="DocumentMapChar">
    <w:name w:val="Document Map Char"/>
    <w:link w:val="DocumentMap"/>
    <w:rsid w:val="00E66590"/>
    <w:rPr>
      <w:rFonts w:ascii="Tahoma" w:hAnsi="Tahoma" w:cs="Tahoma"/>
      <w:sz w:val="16"/>
      <w:szCs w:val="16"/>
    </w:rPr>
  </w:style>
  <w:style w:type="paragraph" w:styleId="FootnoteText">
    <w:name w:val="footnote text"/>
    <w:basedOn w:val="Normal"/>
    <w:link w:val="FootnoteTextChar"/>
    <w:rsid w:val="00D65C91"/>
    <w:rPr>
      <w:sz w:val="20"/>
      <w:szCs w:val="20"/>
    </w:rPr>
  </w:style>
  <w:style w:type="character" w:customStyle="1" w:styleId="FootnoteTextChar">
    <w:name w:val="Footnote Text Char"/>
    <w:basedOn w:val="DefaultParagraphFont"/>
    <w:link w:val="FootnoteText"/>
    <w:rsid w:val="00D65C91"/>
  </w:style>
  <w:style w:type="character" w:styleId="FootnoteReference">
    <w:name w:val="footnote reference"/>
    <w:rsid w:val="00D65C91"/>
    <w:rPr>
      <w:vertAlign w:val="superscript"/>
    </w:rPr>
  </w:style>
  <w:style w:type="character" w:styleId="Strong">
    <w:name w:val="Strong"/>
    <w:qFormat/>
    <w:rsid w:val="00D65C91"/>
    <w:rPr>
      <w:b/>
      <w:bCs/>
    </w:rPr>
  </w:style>
  <w:style w:type="character" w:customStyle="1" w:styleId="st">
    <w:name w:val="st"/>
    <w:rsid w:val="00D65C91"/>
  </w:style>
  <w:style w:type="paragraph" w:styleId="NormalWeb">
    <w:name w:val="Normal (Web)"/>
    <w:basedOn w:val="Normal"/>
    <w:uiPriority w:val="99"/>
    <w:unhideWhenUsed/>
    <w:rsid w:val="00781956"/>
    <w:pPr>
      <w:spacing w:before="100" w:beforeAutospacing="1" w:after="100" w:afterAutospacing="1"/>
    </w:pPr>
    <w:rPr>
      <w:sz w:val="24"/>
      <w:szCs w:val="24"/>
    </w:rPr>
  </w:style>
  <w:style w:type="character" w:customStyle="1" w:styleId="FooterChar">
    <w:name w:val="Footer Char"/>
    <w:link w:val="Footer"/>
    <w:rsid w:val="00252219"/>
    <w:rPr>
      <w:rFonts w:ascii=".VnTime" w:hAnsi=".VnTime"/>
      <w:noProof/>
      <w:sz w:val="28"/>
      <w:szCs w:val="28"/>
    </w:rPr>
  </w:style>
  <w:style w:type="character" w:customStyle="1" w:styleId="apple-style-span">
    <w:name w:val="apple-style-span"/>
    <w:rsid w:val="00260601"/>
  </w:style>
  <w:style w:type="paragraph" w:styleId="ListParagraph">
    <w:name w:val="List Paragraph"/>
    <w:basedOn w:val="Normal"/>
    <w:uiPriority w:val="34"/>
    <w:qFormat/>
    <w:rsid w:val="00FA06F7"/>
    <w:pPr>
      <w:ind w:left="720"/>
      <w:contextualSpacing/>
    </w:pPr>
  </w:style>
  <w:style w:type="character" w:styleId="CommentReference">
    <w:name w:val="annotation reference"/>
    <w:basedOn w:val="DefaultParagraphFont"/>
    <w:rsid w:val="004E716A"/>
    <w:rPr>
      <w:sz w:val="16"/>
      <w:szCs w:val="16"/>
    </w:rPr>
  </w:style>
  <w:style w:type="paragraph" w:styleId="CommentText">
    <w:name w:val="annotation text"/>
    <w:basedOn w:val="Normal"/>
    <w:link w:val="CommentTextChar"/>
    <w:rsid w:val="004E716A"/>
    <w:rPr>
      <w:sz w:val="20"/>
      <w:szCs w:val="20"/>
    </w:rPr>
  </w:style>
  <w:style w:type="character" w:customStyle="1" w:styleId="CommentTextChar">
    <w:name w:val="Comment Text Char"/>
    <w:basedOn w:val="DefaultParagraphFont"/>
    <w:link w:val="CommentText"/>
    <w:rsid w:val="004E716A"/>
  </w:style>
  <w:style w:type="paragraph" w:styleId="CommentSubject">
    <w:name w:val="annotation subject"/>
    <w:basedOn w:val="CommentText"/>
    <w:next w:val="CommentText"/>
    <w:link w:val="CommentSubjectChar"/>
    <w:rsid w:val="004E716A"/>
    <w:rPr>
      <w:b/>
      <w:bCs/>
    </w:rPr>
  </w:style>
  <w:style w:type="character" w:customStyle="1" w:styleId="CommentSubjectChar">
    <w:name w:val="Comment Subject Char"/>
    <w:basedOn w:val="CommentTextChar"/>
    <w:link w:val="CommentSubject"/>
    <w:rsid w:val="004E716A"/>
    <w:rPr>
      <w:b/>
      <w:bCs/>
    </w:rPr>
  </w:style>
  <w:style w:type="character" w:styleId="Emphasis">
    <w:name w:val="Emphasis"/>
    <w:uiPriority w:val="20"/>
    <w:qFormat/>
    <w:rsid w:val="006C3E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qFormat/>
    <w:rsid w:val="00C87285"/>
    <w:pPr>
      <w:keepNext/>
      <w:outlineLvl w:val="2"/>
    </w:pPr>
    <w:rPr>
      <w:rFonts w:ascii=".VnTime" w:hAnsi=".VnTime"/>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87285"/>
    <w:pPr>
      <w:tabs>
        <w:tab w:val="center" w:pos="4320"/>
        <w:tab w:val="right" w:pos="8640"/>
      </w:tabs>
    </w:pPr>
    <w:rPr>
      <w:rFonts w:ascii=".VnTime" w:hAnsi=".VnTime"/>
      <w:noProof/>
    </w:rPr>
  </w:style>
  <w:style w:type="character" w:styleId="PageNumber">
    <w:name w:val="page number"/>
    <w:basedOn w:val="DefaultParagraphFont"/>
    <w:rsid w:val="00C87285"/>
  </w:style>
  <w:style w:type="paragraph" w:styleId="Header">
    <w:name w:val="header"/>
    <w:basedOn w:val="Normal"/>
    <w:rsid w:val="007D0962"/>
    <w:pPr>
      <w:tabs>
        <w:tab w:val="center" w:pos="4320"/>
        <w:tab w:val="right" w:pos="8640"/>
      </w:tabs>
    </w:pPr>
  </w:style>
  <w:style w:type="paragraph" w:styleId="BalloonText">
    <w:name w:val="Balloon Text"/>
    <w:basedOn w:val="Normal"/>
    <w:semiHidden/>
    <w:rsid w:val="00951D70"/>
    <w:rPr>
      <w:rFonts w:ascii="Tahoma" w:hAnsi="Tahoma" w:cs="Tahoma"/>
      <w:sz w:val="16"/>
      <w:szCs w:val="16"/>
    </w:rPr>
  </w:style>
  <w:style w:type="paragraph" w:customStyle="1" w:styleId="CharCharCharChar">
    <w:name w:val="Char Char Char Char"/>
    <w:basedOn w:val="Normal"/>
    <w:next w:val="Normal"/>
    <w:autoRedefine/>
    <w:semiHidden/>
    <w:rsid w:val="00701D9E"/>
    <w:pPr>
      <w:spacing w:before="120" w:after="120" w:line="312" w:lineRule="auto"/>
    </w:pPr>
  </w:style>
  <w:style w:type="paragraph" w:customStyle="1" w:styleId="Char">
    <w:name w:val="Char"/>
    <w:basedOn w:val="Normal"/>
    <w:next w:val="Normal"/>
    <w:autoRedefine/>
    <w:semiHidden/>
    <w:rsid w:val="00D27514"/>
    <w:pPr>
      <w:spacing w:before="120" w:after="120" w:line="312" w:lineRule="auto"/>
    </w:pPr>
  </w:style>
  <w:style w:type="paragraph" w:customStyle="1" w:styleId="CharCharCharCharCharCharChar">
    <w:name w:val="Char Char Char Char Char Char Char"/>
    <w:basedOn w:val="Normal"/>
    <w:next w:val="Normal"/>
    <w:autoRedefine/>
    <w:semiHidden/>
    <w:rsid w:val="0090179F"/>
    <w:pPr>
      <w:spacing w:before="120" w:after="120" w:line="312" w:lineRule="auto"/>
    </w:pPr>
  </w:style>
  <w:style w:type="character" w:styleId="Hyperlink">
    <w:name w:val="Hyperlink"/>
    <w:rsid w:val="00E86E3B"/>
    <w:rPr>
      <w:color w:val="0000FF"/>
      <w:u w:val="single"/>
    </w:rPr>
  </w:style>
  <w:style w:type="paragraph" w:customStyle="1" w:styleId="CharChar3CharChar">
    <w:name w:val="Char Char3 Char Char"/>
    <w:basedOn w:val="DocumentMap"/>
    <w:autoRedefine/>
    <w:rsid w:val="00E66590"/>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E66590"/>
    <w:rPr>
      <w:rFonts w:ascii="Tahoma" w:hAnsi="Tahoma" w:cs="Tahoma"/>
      <w:sz w:val="16"/>
      <w:szCs w:val="16"/>
    </w:rPr>
  </w:style>
  <w:style w:type="character" w:customStyle="1" w:styleId="DocumentMapChar">
    <w:name w:val="Document Map Char"/>
    <w:link w:val="DocumentMap"/>
    <w:rsid w:val="00E66590"/>
    <w:rPr>
      <w:rFonts w:ascii="Tahoma" w:hAnsi="Tahoma" w:cs="Tahoma"/>
      <w:sz w:val="16"/>
      <w:szCs w:val="16"/>
    </w:rPr>
  </w:style>
  <w:style w:type="paragraph" w:styleId="FootnoteText">
    <w:name w:val="footnote text"/>
    <w:basedOn w:val="Normal"/>
    <w:link w:val="FootnoteTextChar"/>
    <w:rsid w:val="00D65C91"/>
    <w:rPr>
      <w:sz w:val="20"/>
      <w:szCs w:val="20"/>
    </w:rPr>
  </w:style>
  <w:style w:type="character" w:customStyle="1" w:styleId="FootnoteTextChar">
    <w:name w:val="Footnote Text Char"/>
    <w:basedOn w:val="DefaultParagraphFont"/>
    <w:link w:val="FootnoteText"/>
    <w:rsid w:val="00D65C91"/>
  </w:style>
  <w:style w:type="character" w:styleId="FootnoteReference">
    <w:name w:val="footnote reference"/>
    <w:rsid w:val="00D65C91"/>
    <w:rPr>
      <w:vertAlign w:val="superscript"/>
    </w:rPr>
  </w:style>
  <w:style w:type="character" w:styleId="Strong">
    <w:name w:val="Strong"/>
    <w:qFormat/>
    <w:rsid w:val="00D65C91"/>
    <w:rPr>
      <w:b/>
      <w:bCs/>
    </w:rPr>
  </w:style>
  <w:style w:type="character" w:customStyle="1" w:styleId="st">
    <w:name w:val="st"/>
    <w:rsid w:val="00D65C91"/>
  </w:style>
  <w:style w:type="paragraph" w:styleId="NormalWeb">
    <w:name w:val="Normal (Web)"/>
    <w:basedOn w:val="Normal"/>
    <w:uiPriority w:val="99"/>
    <w:unhideWhenUsed/>
    <w:rsid w:val="00781956"/>
    <w:pPr>
      <w:spacing w:before="100" w:beforeAutospacing="1" w:after="100" w:afterAutospacing="1"/>
    </w:pPr>
    <w:rPr>
      <w:sz w:val="24"/>
      <w:szCs w:val="24"/>
    </w:rPr>
  </w:style>
  <w:style w:type="character" w:customStyle="1" w:styleId="FooterChar">
    <w:name w:val="Footer Char"/>
    <w:link w:val="Footer"/>
    <w:rsid w:val="00252219"/>
    <w:rPr>
      <w:rFonts w:ascii=".VnTime" w:hAnsi=".VnTime"/>
      <w:noProof/>
      <w:sz w:val="28"/>
      <w:szCs w:val="28"/>
    </w:rPr>
  </w:style>
  <w:style w:type="character" w:customStyle="1" w:styleId="apple-style-span">
    <w:name w:val="apple-style-span"/>
    <w:rsid w:val="00260601"/>
  </w:style>
  <w:style w:type="paragraph" w:styleId="ListParagraph">
    <w:name w:val="List Paragraph"/>
    <w:basedOn w:val="Normal"/>
    <w:uiPriority w:val="34"/>
    <w:qFormat/>
    <w:rsid w:val="00FA06F7"/>
    <w:pPr>
      <w:ind w:left="720"/>
      <w:contextualSpacing/>
    </w:pPr>
  </w:style>
  <w:style w:type="character" w:styleId="CommentReference">
    <w:name w:val="annotation reference"/>
    <w:basedOn w:val="DefaultParagraphFont"/>
    <w:rsid w:val="004E716A"/>
    <w:rPr>
      <w:sz w:val="16"/>
      <w:szCs w:val="16"/>
    </w:rPr>
  </w:style>
  <w:style w:type="paragraph" w:styleId="CommentText">
    <w:name w:val="annotation text"/>
    <w:basedOn w:val="Normal"/>
    <w:link w:val="CommentTextChar"/>
    <w:rsid w:val="004E716A"/>
    <w:rPr>
      <w:sz w:val="20"/>
      <w:szCs w:val="20"/>
    </w:rPr>
  </w:style>
  <w:style w:type="character" w:customStyle="1" w:styleId="CommentTextChar">
    <w:name w:val="Comment Text Char"/>
    <w:basedOn w:val="DefaultParagraphFont"/>
    <w:link w:val="CommentText"/>
    <w:rsid w:val="004E716A"/>
  </w:style>
  <w:style w:type="paragraph" w:styleId="CommentSubject">
    <w:name w:val="annotation subject"/>
    <w:basedOn w:val="CommentText"/>
    <w:next w:val="CommentText"/>
    <w:link w:val="CommentSubjectChar"/>
    <w:rsid w:val="004E716A"/>
    <w:rPr>
      <w:b/>
      <w:bCs/>
    </w:rPr>
  </w:style>
  <w:style w:type="character" w:customStyle="1" w:styleId="CommentSubjectChar">
    <w:name w:val="Comment Subject Char"/>
    <w:basedOn w:val="CommentTextChar"/>
    <w:link w:val="CommentSubject"/>
    <w:rsid w:val="004E716A"/>
    <w:rPr>
      <w:b/>
      <w:bCs/>
    </w:rPr>
  </w:style>
  <w:style w:type="character" w:styleId="Emphasis">
    <w:name w:val="Emphasis"/>
    <w:uiPriority w:val="20"/>
    <w:qFormat/>
    <w:rsid w:val="006C3E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5863">
      <w:bodyDiv w:val="1"/>
      <w:marLeft w:val="0"/>
      <w:marRight w:val="0"/>
      <w:marTop w:val="0"/>
      <w:marBottom w:val="0"/>
      <w:divBdr>
        <w:top w:val="none" w:sz="0" w:space="0" w:color="auto"/>
        <w:left w:val="none" w:sz="0" w:space="0" w:color="auto"/>
        <w:bottom w:val="none" w:sz="0" w:space="0" w:color="auto"/>
        <w:right w:val="none" w:sz="0" w:space="0" w:color="auto"/>
      </w:divBdr>
    </w:div>
    <w:div w:id="311451252">
      <w:bodyDiv w:val="1"/>
      <w:marLeft w:val="0"/>
      <w:marRight w:val="0"/>
      <w:marTop w:val="0"/>
      <w:marBottom w:val="0"/>
      <w:divBdr>
        <w:top w:val="none" w:sz="0" w:space="0" w:color="auto"/>
        <w:left w:val="none" w:sz="0" w:space="0" w:color="auto"/>
        <w:bottom w:val="none" w:sz="0" w:space="0" w:color="auto"/>
        <w:right w:val="none" w:sz="0" w:space="0" w:color="auto"/>
      </w:divBdr>
    </w:div>
    <w:div w:id="521744357">
      <w:bodyDiv w:val="1"/>
      <w:marLeft w:val="0"/>
      <w:marRight w:val="0"/>
      <w:marTop w:val="0"/>
      <w:marBottom w:val="0"/>
      <w:divBdr>
        <w:top w:val="none" w:sz="0" w:space="0" w:color="auto"/>
        <w:left w:val="none" w:sz="0" w:space="0" w:color="auto"/>
        <w:bottom w:val="none" w:sz="0" w:space="0" w:color="auto"/>
        <w:right w:val="none" w:sz="0" w:space="0" w:color="auto"/>
      </w:divBdr>
    </w:div>
    <w:div w:id="601838098">
      <w:bodyDiv w:val="1"/>
      <w:marLeft w:val="0"/>
      <w:marRight w:val="0"/>
      <w:marTop w:val="0"/>
      <w:marBottom w:val="0"/>
      <w:divBdr>
        <w:top w:val="none" w:sz="0" w:space="0" w:color="auto"/>
        <w:left w:val="none" w:sz="0" w:space="0" w:color="auto"/>
        <w:bottom w:val="none" w:sz="0" w:space="0" w:color="auto"/>
        <w:right w:val="none" w:sz="0" w:space="0" w:color="auto"/>
      </w:divBdr>
    </w:div>
    <w:div w:id="685640404">
      <w:bodyDiv w:val="1"/>
      <w:marLeft w:val="0"/>
      <w:marRight w:val="0"/>
      <w:marTop w:val="0"/>
      <w:marBottom w:val="0"/>
      <w:divBdr>
        <w:top w:val="none" w:sz="0" w:space="0" w:color="auto"/>
        <w:left w:val="none" w:sz="0" w:space="0" w:color="auto"/>
        <w:bottom w:val="none" w:sz="0" w:space="0" w:color="auto"/>
        <w:right w:val="none" w:sz="0" w:space="0" w:color="auto"/>
      </w:divBdr>
    </w:div>
    <w:div w:id="692924359">
      <w:bodyDiv w:val="1"/>
      <w:marLeft w:val="0"/>
      <w:marRight w:val="0"/>
      <w:marTop w:val="0"/>
      <w:marBottom w:val="0"/>
      <w:divBdr>
        <w:top w:val="none" w:sz="0" w:space="0" w:color="auto"/>
        <w:left w:val="none" w:sz="0" w:space="0" w:color="auto"/>
        <w:bottom w:val="none" w:sz="0" w:space="0" w:color="auto"/>
        <w:right w:val="none" w:sz="0" w:space="0" w:color="auto"/>
      </w:divBdr>
    </w:div>
    <w:div w:id="1145242115">
      <w:bodyDiv w:val="1"/>
      <w:marLeft w:val="0"/>
      <w:marRight w:val="0"/>
      <w:marTop w:val="0"/>
      <w:marBottom w:val="0"/>
      <w:divBdr>
        <w:top w:val="none" w:sz="0" w:space="0" w:color="auto"/>
        <w:left w:val="none" w:sz="0" w:space="0" w:color="auto"/>
        <w:bottom w:val="none" w:sz="0" w:space="0" w:color="auto"/>
        <w:right w:val="none" w:sz="0" w:space="0" w:color="auto"/>
      </w:divBdr>
    </w:div>
    <w:div w:id="1434858240">
      <w:bodyDiv w:val="1"/>
      <w:marLeft w:val="0"/>
      <w:marRight w:val="0"/>
      <w:marTop w:val="0"/>
      <w:marBottom w:val="0"/>
      <w:divBdr>
        <w:top w:val="none" w:sz="0" w:space="0" w:color="auto"/>
        <w:left w:val="none" w:sz="0" w:space="0" w:color="auto"/>
        <w:bottom w:val="none" w:sz="0" w:space="0" w:color="auto"/>
        <w:right w:val="none" w:sz="0" w:space="0" w:color="auto"/>
      </w:divBdr>
    </w:div>
    <w:div w:id="1590305865">
      <w:bodyDiv w:val="1"/>
      <w:marLeft w:val="0"/>
      <w:marRight w:val="0"/>
      <w:marTop w:val="0"/>
      <w:marBottom w:val="0"/>
      <w:divBdr>
        <w:top w:val="none" w:sz="0" w:space="0" w:color="auto"/>
        <w:left w:val="none" w:sz="0" w:space="0" w:color="auto"/>
        <w:bottom w:val="none" w:sz="0" w:space="0" w:color="auto"/>
        <w:right w:val="none" w:sz="0" w:space="0" w:color="auto"/>
      </w:divBdr>
    </w:div>
    <w:div w:id="1748457316">
      <w:bodyDiv w:val="1"/>
      <w:marLeft w:val="0"/>
      <w:marRight w:val="0"/>
      <w:marTop w:val="0"/>
      <w:marBottom w:val="0"/>
      <w:divBdr>
        <w:top w:val="none" w:sz="0" w:space="0" w:color="auto"/>
        <w:left w:val="none" w:sz="0" w:space="0" w:color="auto"/>
        <w:bottom w:val="none" w:sz="0" w:space="0" w:color="auto"/>
        <w:right w:val="none" w:sz="0" w:space="0" w:color="auto"/>
      </w:divBdr>
    </w:div>
    <w:div w:id="1980263555">
      <w:bodyDiv w:val="1"/>
      <w:marLeft w:val="0"/>
      <w:marRight w:val="0"/>
      <w:marTop w:val="0"/>
      <w:marBottom w:val="0"/>
      <w:divBdr>
        <w:top w:val="none" w:sz="0" w:space="0" w:color="auto"/>
        <w:left w:val="none" w:sz="0" w:space="0" w:color="auto"/>
        <w:bottom w:val="none" w:sz="0" w:space="0" w:color="auto"/>
        <w:right w:val="none" w:sz="0" w:space="0" w:color="auto"/>
      </w:divBdr>
    </w:div>
    <w:div w:id="203171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AB3D0-7B25-471C-B460-FBF9087C6B55}"/>
</file>

<file path=customXml/itemProps2.xml><?xml version="1.0" encoding="utf-8"?>
<ds:datastoreItem xmlns:ds="http://schemas.openxmlformats.org/officeDocument/2006/customXml" ds:itemID="{7F18F108-21D5-474E-BBEA-33A77A7E2790}"/>
</file>

<file path=customXml/itemProps3.xml><?xml version="1.0" encoding="utf-8"?>
<ds:datastoreItem xmlns:ds="http://schemas.openxmlformats.org/officeDocument/2006/customXml" ds:itemID="{08735FCF-C77D-4A28-A295-2F42A4618206}"/>
</file>

<file path=customXml/itemProps4.xml><?xml version="1.0" encoding="utf-8"?>
<ds:datastoreItem xmlns:ds="http://schemas.openxmlformats.org/officeDocument/2006/customXml" ds:itemID="{FB7B3A8F-5DC7-4288-83C5-E36A4F6B3E5C}"/>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BỘ TƯ PHÁP</vt:lpstr>
    </vt:vector>
  </TitlesOfParts>
  <Company>MOJ</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Vuong Toan Thang</dc:creator>
  <cp:lastModifiedBy>HaLan_312</cp:lastModifiedBy>
  <cp:revision>3</cp:revision>
  <cp:lastPrinted>2013-08-30T02:24:00Z</cp:lastPrinted>
  <dcterms:created xsi:type="dcterms:W3CDTF">2020-02-13T00:03:00Z</dcterms:created>
  <dcterms:modified xsi:type="dcterms:W3CDTF">2020-02-13T21:11:00Z</dcterms:modified>
</cp:coreProperties>
</file>